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441" w:rsidRPr="0040644C" w:rsidRDefault="00973441" w:rsidP="00D72A53">
      <w:pPr>
        <w:spacing w:line="480" w:lineRule="auto"/>
        <w:jc w:val="center"/>
        <w:rPr>
          <w:rFonts w:ascii="Times New Roman" w:hAnsi="Times New Roman" w:cs="Times New Roman"/>
          <w:color w:val="1D1D1D"/>
          <w:sz w:val="24"/>
          <w:szCs w:val="24"/>
          <w:shd w:val="clear" w:color="auto" w:fill="FFFFFF"/>
        </w:rPr>
      </w:pPr>
    </w:p>
    <w:p w:rsidR="00973441" w:rsidRPr="0040644C" w:rsidRDefault="00973441" w:rsidP="00D72A53">
      <w:pPr>
        <w:spacing w:line="480" w:lineRule="auto"/>
        <w:jc w:val="center"/>
        <w:rPr>
          <w:rFonts w:ascii="Times New Roman" w:hAnsi="Times New Roman" w:cs="Times New Roman"/>
          <w:color w:val="1D1D1D"/>
          <w:sz w:val="24"/>
          <w:szCs w:val="24"/>
          <w:shd w:val="clear" w:color="auto" w:fill="FFFFFF"/>
        </w:rPr>
      </w:pPr>
    </w:p>
    <w:p w:rsidR="00973441" w:rsidRPr="0040644C" w:rsidRDefault="00973441" w:rsidP="00D72A53">
      <w:pPr>
        <w:spacing w:line="480" w:lineRule="auto"/>
        <w:jc w:val="center"/>
        <w:rPr>
          <w:rFonts w:ascii="Times New Roman" w:hAnsi="Times New Roman" w:cs="Times New Roman"/>
          <w:color w:val="1D1D1D"/>
          <w:sz w:val="24"/>
          <w:szCs w:val="24"/>
          <w:shd w:val="clear" w:color="auto" w:fill="FFFFFF"/>
        </w:rPr>
      </w:pPr>
    </w:p>
    <w:p w:rsidR="00973441" w:rsidRPr="0040644C" w:rsidRDefault="00973441" w:rsidP="00D72A53">
      <w:pPr>
        <w:spacing w:line="480" w:lineRule="auto"/>
        <w:jc w:val="center"/>
        <w:rPr>
          <w:rFonts w:ascii="Times New Roman" w:hAnsi="Times New Roman" w:cs="Times New Roman"/>
          <w:color w:val="1D1D1D"/>
          <w:sz w:val="24"/>
          <w:szCs w:val="24"/>
          <w:shd w:val="clear" w:color="auto" w:fill="FFFFFF"/>
        </w:rPr>
      </w:pPr>
    </w:p>
    <w:p w:rsidR="00973441" w:rsidRPr="0040644C" w:rsidRDefault="00973441" w:rsidP="00D72A53">
      <w:pPr>
        <w:spacing w:line="480" w:lineRule="auto"/>
        <w:jc w:val="center"/>
        <w:rPr>
          <w:rFonts w:ascii="Times New Roman" w:hAnsi="Times New Roman" w:cs="Times New Roman"/>
          <w:color w:val="1D1D1D"/>
          <w:sz w:val="24"/>
          <w:szCs w:val="24"/>
          <w:shd w:val="clear" w:color="auto" w:fill="FFFFFF"/>
        </w:rPr>
      </w:pPr>
    </w:p>
    <w:p w:rsidR="00973441" w:rsidRPr="0040644C" w:rsidRDefault="00973441" w:rsidP="00D72A53">
      <w:pPr>
        <w:spacing w:line="480" w:lineRule="auto"/>
        <w:jc w:val="center"/>
        <w:rPr>
          <w:rFonts w:ascii="Times New Roman" w:hAnsi="Times New Roman" w:cs="Times New Roman"/>
          <w:color w:val="1D1D1D"/>
          <w:sz w:val="24"/>
          <w:szCs w:val="24"/>
          <w:shd w:val="clear" w:color="auto" w:fill="FFFFFF"/>
        </w:rPr>
      </w:pPr>
    </w:p>
    <w:p w:rsidR="00973441" w:rsidRPr="0040644C" w:rsidRDefault="00973441" w:rsidP="00D72A53">
      <w:pPr>
        <w:spacing w:line="480" w:lineRule="auto"/>
        <w:jc w:val="center"/>
        <w:rPr>
          <w:rFonts w:ascii="Times New Roman" w:hAnsi="Times New Roman" w:cs="Times New Roman"/>
          <w:color w:val="1D1D1D"/>
          <w:sz w:val="24"/>
          <w:szCs w:val="24"/>
          <w:shd w:val="clear" w:color="auto" w:fill="FFFFFF"/>
        </w:rPr>
      </w:pPr>
    </w:p>
    <w:p w:rsidR="005E4194" w:rsidRPr="0040644C" w:rsidRDefault="00973441" w:rsidP="00D72A53">
      <w:pPr>
        <w:spacing w:line="480" w:lineRule="auto"/>
        <w:jc w:val="center"/>
        <w:rPr>
          <w:rFonts w:ascii="Times New Roman" w:hAnsi="Times New Roman" w:cs="Times New Roman"/>
          <w:color w:val="1D1D1D"/>
          <w:sz w:val="24"/>
          <w:szCs w:val="24"/>
          <w:shd w:val="clear" w:color="auto" w:fill="FFFFFF"/>
        </w:rPr>
      </w:pPr>
      <w:r w:rsidRPr="0040644C">
        <w:rPr>
          <w:rFonts w:ascii="Times New Roman" w:hAnsi="Times New Roman" w:cs="Times New Roman"/>
          <w:color w:val="1D1D1D"/>
          <w:sz w:val="24"/>
          <w:szCs w:val="24"/>
          <w:shd w:val="clear" w:color="auto" w:fill="FFFFFF"/>
        </w:rPr>
        <w:t>Stigmas in the Health Care Field</w:t>
      </w:r>
    </w:p>
    <w:p w:rsidR="00973441" w:rsidRPr="0040644C" w:rsidRDefault="00973441" w:rsidP="00D72A53">
      <w:pPr>
        <w:spacing w:line="480" w:lineRule="auto"/>
        <w:jc w:val="center"/>
        <w:rPr>
          <w:rFonts w:ascii="Times New Roman" w:hAnsi="Times New Roman" w:cs="Times New Roman"/>
          <w:color w:val="1D1D1D"/>
          <w:sz w:val="24"/>
          <w:szCs w:val="24"/>
          <w:shd w:val="clear" w:color="auto" w:fill="FFFFFF"/>
        </w:rPr>
      </w:pPr>
      <w:r w:rsidRPr="0040644C">
        <w:rPr>
          <w:rFonts w:ascii="Times New Roman" w:hAnsi="Times New Roman" w:cs="Times New Roman"/>
          <w:color w:val="1D1D1D"/>
          <w:sz w:val="24"/>
          <w:szCs w:val="24"/>
          <w:shd w:val="clear" w:color="auto" w:fill="FFFFFF"/>
        </w:rPr>
        <w:t>Name</w:t>
      </w:r>
    </w:p>
    <w:p w:rsidR="00973441" w:rsidRPr="0040644C" w:rsidRDefault="00973441" w:rsidP="00D72A53">
      <w:pPr>
        <w:spacing w:line="480" w:lineRule="auto"/>
        <w:jc w:val="center"/>
        <w:rPr>
          <w:rFonts w:ascii="Times New Roman" w:hAnsi="Times New Roman" w:cs="Times New Roman"/>
          <w:color w:val="1D1D1D"/>
          <w:sz w:val="24"/>
          <w:szCs w:val="24"/>
          <w:shd w:val="clear" w:color="auto" w:fill="FFFFFF"/>
        </w:rPr>
      </w:pPr>
      <w:r w:rsidRPr="0040644C">
        <w:rPr>
          <w:rFonts w:ascii="Times New Roman" w:hAnsi="Times New Roman" w:cs="Times New Roman"/>
          <w:color w:val="1D1D1D"/>
          <w:sz w:val="24"/>
          <w:szCs w:val="24"/>
          <w:shd w:val="clear" w:color="auto" w:fill="FFFFFF"/>
        </w:rPr>
        <w:t>Institutional Affiliation</w:t>
      </w:r>
    </w:p>
    <w:p w:rsidR="00973441" w:rsidRPr="0040644C" w:rsidRDefault="00973441" w:rsidP="00D72A53">
      <w:pPr>
        <w:spacing w:line="480" w:lineRule="auto"/>
        <w:rPr>
          <w:rFonts w:ascii="Times New Roman" w:hAnsi="Times New Roman" w:cs="Times New Roman"/>
          <w:color w:val="1D1D1D"/>
          <w:sz w:val="24"/>
          <w:szCs w:val="24"/>
          <w:shd w:val="clear" w:color="auto" w:fill="FFFFFF"/>
        </w:rPr>
      </w:pPr>
      <w:r w:rsidRPr="0040644C">
        <w:rPr>
          <w:rFonts w:ascii="Times New Roman" w:hAnsi="Times New Roman" w:cs="Times New Roman"/>
          <w:color w:val="1D1D1D"/>
          <w:sz w:val="24"/>
          <w:szCs w:val="24"/>
          <w:shd w:val="clear" w:color="auto" w:fill="FFFFFF"/>
        </w:rPr>
        <w:br w:type="page"/>
      </w:r>
    </w:p>
    <w:p w:rsidR="00973441" w:rsidRPr="0040644C" w:rsidRDefault="00F404A7" w:rsidP="00D72A53">
      <w:pPr>
        <w:spacing w:line="480" w:lineRule="auto"/>
        <w:rPr>
          <w:rFonts w:ascii="Times New Roman" w:hAnsi="Times New Roman" w:cs="Times New Roman"/>
          <w:b/>
          <w:sz w:val="24"/>
          <w:szCs w:val="24"/>
        </w:rPr>
      </w:pPr>
      <w:r w:rsidRPr="0040644C">
        <w:rPr>
          <w:rFonts w:ascii="Times New Roman" w:hAnsi="Times New Roman" w:cs="Times New Roman"/>
          <w:b/>
          <w:sz w:val="24"/>
          <w:szCs w:val="24"/>
        </w:rPr>
        <w:lastRenderedPageBreak/>
        <w:t xml:space="preserve">Introduction </w:t>
      </w:r>
    </w:p>
    <w:p w:rsidR="00F404A7" w:rsidRPr="0040644C" w:rsidRDefault="00254C3B" w:rsidP="00D72A53">
      <w:pPr>
        <w:spacing w:line="480" w:lineRule="auto"/>
        <w:rPr>
          <w:rFonts w:ascii="Times New Roman" w:hAnsi="Times New Roman" w:cs="Times New Roman"/>
          <w:sz w:val="24"/>
          <w:szCs w:val="24"/>
        </w:rPr>
      </w:pPr>
      <w:r w:rsidRPr="0040644C">
        <w:rPr>
          <w:rFonts w:ascii="Times New Roman" w:hAnsi="Times New Roman" w:cs="Times New Roman"/>
          <w:sz w:val="24"/>
          <w:szCs w:val="24"/>
        </w:rPr>
        <w:tab/>
      </w:r>
      <w:r w:rsidR="00F305B7" w:rsidRPr="0040644C">
        <w:rPr>
          <w:rFonts w:ascii="Times New Roman" w:hAnsi="Times New Roman" w:cs="Times New Roman"/>
          <w:sz w:val="24"/>
          <w:szCs w:val="24"/>
        </w:rPr>
        <w:t>People who have been diagnosed with rare diseases usually face challenges that are different from those who have experienced com</w:t>
      </w:r>
      <w:r w:rsidR="00B06018" w:rsidRPr="0040644C">
        <w:rPr>
          <w:rFonts w:ascii="Times New Roman" w:hAnsi="Times New Roman" w:cs="Times New Roman"/>
          <w:sz w:val="24"/>
          <w:szCs w:val="24"/>
        </w:rPr>
        <w:t>mon medical conditions. Most of the available studies are focused on the diagnosis focus and treatment without specifically identifying the psychological experiences for the patients. This is a major issue that has affected how these diseases and infections are identified and managed by healthcare professionals</w:t>
      </w:r>
      <w:r w:rsidR="00B0797D" w:rsidRPr="0040644C">
        <w:rPr>
          <w:rFonts w:ascii="Times New Roman" w:hAnsi="Times New Roman" w:cs="Times New Roman"/>
          <w:sz w:val="24"/>
          <w:szCs w:val="24"/>
        </w:rPr>
        <w:t xml:space="preserve"> (</w:t>
      </w:r>
      <w:r w:rsidR="00B0797D" w:rsidRPr="0040644C">
        <w:rPr>
          <w:rFonts w:ascii="Times New Roman" w:eastAsia="Arial Unicode MS" w:hAnsi="Times New Roman" w:cs="Times New Roman"/>
          <w:sz w:val="24"/>
          <w:szCs w:val="24"/>
          <w:shd w:val="clear" w:color="auto" w:fill="FFFFFF"/>
        </w:rPr>
        <w:t>Sartorius &amp; Schulze, 2015). </w:t>
      </w:r>
      <w:r w:rsidR="0059226A" w:rsidRPr="0040644C">
        <w:rPr>
          <w:rFonts w:ascii="Times New Roman" w:hAnsi="Times New Roman" w:cs="Times New Roman"/>
          <w:sz w:val="24"/>
          <w:szCs w:val="24"/>
        </w:rPr>
        <w:t>Stigmatizing these people can is always done in stereotyping, prejudicing</w:t>
      </w:r>
      <w:r w:rsidR="00833A55">
        <w:rPr>
          <w:rFonts w:ascii="Times New Roman" w:hAnsi="Times New Roman" w:cs="Times New Roman"/>
          <w:sz w:val="24"/>
          <w:szCs w:val="24"/>
        </w:rPr>
        <w:t>,</w:t>
      </w:r>
      <w:r w:rsidR="0059226A" w:rsidRPr="0040644C">
        <w:rPr>
          <w:rFonts w:ascii="Times New Roman" w:hAnsi="Times New Roman" w:cs="Times New Roman"/>
          <w:sz w:val="24"/>
          <w:szCs w:val="24"/>
        </w:rPr>
        <w:t xml:space="preserve"> and also social seclusion. In many cases, the discriminatory behaviors and prejudicial attitudes usually fuel inaccurate notions and mentalities about the people who have</w:t>
      </w:r>
      <w:r w:rsidR="006C5251" w:rsidRPr="0040644C">
        <w:rPr>
          <w:rFonts w:ascii="Times New Roman" w:hAnsi="Times New Roman" w:cs="Times New Roman"/>
          <w:sz w:val="24"/>
          <w:szCs w:val="24"/>
        </w:rPr>
        <w:t xml:space="preserve"> developed these rare diseases. Quality research calls for improved psychosocial studies and also patient experiences that help in the management of these conditions to help the patients live with other individuals without any form of prejudice. The main solutions provided to prevent the causes and effects of stigmatization of patients with rare diseases are </w:t>
      </w:r>
      <w:r w:rsidR="00833A55">
        <w:rPr>
          <w:rFonts w:ascii="Times New Roman" w:hAnsi="Times New Roman" w:cs="Times New Roman"/>
          <w:sz w:val="24"/>
          <w:szCs w:val="24"/>
        </w:rPr>
        <w:t xml:space="preserve">the </w:t>
      </w:r>
      <w:r w:rsidR="006C5251" w:rsidRPr="0040644C">
        <w:rPr>
          <w:rFonts w:ascii="Times New Roman" w:hAnsi="Times New Roman" w:cs="Times New Roman"/>
          <w:sz w:val="24"/>
          <w:szCs w:val="24"/>
        </w:rPr>
        <w:t xml:space="preserve">use of therapies, community healing and also </w:t>
      </w:r>
      <w:r w:rsidR="00833A55">
        <w:rPr>
          <w:rFonts w:ascii="Times New Roman" w:hAnsi="Times New Roman" w:cs="Times New Roman"/>
          <w:sz w:val="24"/>
          <w:szCs w:val="24"/>
        </w:rPr>
        <w:t xml:space="preserve">the </w:t>
      </w:r>
      <w:r w:rsidR="006C5251" w:rsidRPr="0040644C">
        <w:rPr>
          <w:rFonts w:ascii="Times New Roman" w:hAnsi="Times New Roman" w:cs="Times New Roman"/>
          <w:sz w:val="24"/>
          <w:szCs w:val="24"/>
        </w:rPr>
        <w:t xml:space="preserve">management of depression and anxiety. </w:t>
      </w:r>
    </w:p>
    <w:p w:rsidR="00F404A7" w:rsidRPr="0040644C" w:rsidRDefault="00254C3B" w:rsidP="00D72A53">
      <w:pPr>
        <w:spacing w:line="480" w:lineRule="auto"/>
        <w:rPr>
          <w:rFonts w:ascii="Times New Roman" w:hAnsi="Times New Roman" w:cs="Times New Roman"/>
          <w:sz w:val="24"/>
          <w:szCs w:val="24"/>
        </w:rPr>
      </w:pPr>
      <w:r w:rsidRPr="0040644C">
        <w:rPr>
          <w:rFonts w:ascii="Times New Roman" w:hAnsi="Times New Roman" w:cs="Times New Roman"/>
          <w:b/>
          <w:bCs/>
          <w:color w:val="000000"/>
          <w:sz w:val="24"/>
          <w:szCs w:val="24"/>
        </w:rPr>
        <w:t>Community Healing</w:t>
      </w:r>
    </w:p>
    <w:p w:rsidR="00F404A7" w:rsidRPr="00F45C38" w:rsidRDefault="00C41333" w:rsidP="00F45C38">
      <w:pPr>
        <w:spacing w:line="480" w:lineRule="auto"/>
        <w:rPr>
          <w:rFonts w:ascii="Times New Roman" w:eastAsia="Arial Unicode MS" w:hAnsi="Times New Roman" w:cs="Times New Roman"/>
          <w:sz w:val="24"/>
          <w:szCs w:val="24"/>
          <w:shd w:val="clear" w:color="auto" w:fill="FFFFFF"/>
        </w:rPr>
      </w:pPr>
      <w:r w:rsidRPr="0040644C">
        <w:rPr>
          <w:rFonts w:ascii="Times New Roman" w:hAnsi="Times New Roman" w:cs="Times New Roman"/>
          <w:sz w:val="24"/>
          <w:szCs w:val="24"/>
        </w:rPr>
        <w:tab/>
      </w:r>
      <w:r w:rsidR="00CF634D" w:rsidRPr="0040644C">
        <w:rPr>
          <w:rFonts w:ascii="Times New Roman" w:hAnsi="Times New Roman" w:cs="Times New Roman"/>
          <w:sz w:val="24"/>
          <w:szCs w:val="24"/>
        </w:rPr>
        <w:t>In order to provide community</w:t>
      </w:r>
      <w:r w:rsidR="00833A55">
        <w:rPr>
          <w:rFonts w:ascii="Times New Roman" w:hAnsi="Times New Roman" w:cs="Times New Roman"/>
          <w:sz w:val="24"/>
          <w:szCs w:val="24"/>
        </w:rPr>
        <w:t>-</w:t>
      </w:r>
      <w:r w:rsidR="00CF634D" w:rsidRPr="0040644C">
        <w:rPr>
          <w:rFonts w:ascii="Times New Roman" w:hAnsi="Times New Roman" w:cs="Times New Roman"/>
          <w:sz w:val="24"/>
          <w:szCs w:val="24"/>
        </w:rPr>
        <w:t>based healing to patients with rare diseases, there is a need to provide a diagnosis of the stigma practices.</w:t>
      </w:r>
      <w:r w:rsidR="00B366A6" w:rsidRPr="0040644C">
        <w:rPr>
          <w:rFonts w:ascii="Times New Roman" w:hAnsi="Times New Roman" w:cs="Times New Roman"/>
          <w:sz w:val="24"/>
          <w:szCs w:val="24"/>
        </w:rPr>
        <w:t xml:space="preserve"> Some of the community practices that lead to stigmatization include stigmatizing behaviors, prejudices, and </w:t>
      </w:r>
      <w:r w:rsidR="00833A55">
        <w:rPr>
          <w:rFonts w:ascii="Times New Roman" w:hAnsi="Times New Roman" w:cs="Times New Roman"/>
          <w:sz w:val="24"/>
          <w:szCs w:val="24"/>
        </w:rPr>
        <w:t xml:space="preserve">the </w:t>
      </w:r>
      <w:r w:rsidR="00B366A6" w:rsidRPr="0040644C">
        <w:rPr>
          <w:rFonts w:ascii="Times New Roman" w:hAnsi="Times New Roman" w:cs="Times New Roman"/>
          <w:sz w:val="24"/>
          <w:szCs w:val="24"/>
        </w:rPr>
        <w:t xml:space="preserve">development of social stereotypes in the society. These are the main factors that affect many individuals in the healthcare sector. There is a need to provide </w:t>
      </w:r>
      <w:r w:rsidR="00833A55">
        <w:rPr>
          <w:rFonts w:ascii="Times New Roman" w:hAnsi="Times New Roman" w:cs="Times New Roman"/>
          <w:sz w:val="24"/>
          <w:szCs w:val="24"/>
        </w:rPr>
        <w:t>comprehensiv</w:t>
      </w:r>
      <w:r w:rsidR="00B366A6" w:rsidRPr="0040644C">
        <w:rPr>
          <w:rFonts w:ascii="Times New Roman" w:hAnsi="Times New Roman" w:cs="Times New Roman"/>
          <w:sz w:val="24"/>
          <w:szCs w:val="24"/>
        </w:rPr>
        <w:t xml:space="preserve">e approaches that would help to the management of stigma and also to the promotion of health. These include policies that promote equality in the healthcare centers and also ensure that individuals with rare diseases are protected </w:t>
      </w:r>
      <w:r w:rsidR="00B366A6" w:rsidRPr="0040644C">
        <w:rPr>
          <w:rFonts w:ascii="Times New Roman" w:hAnsi="Times New Roman" w:cs="Times New Roman"/>
          <w:sz w:val="24"/>
          <w:szCs w:val="24"/>
        </w:rPr>
        <w:lastRenderedPageBreak/>
        <w:t xml:space="preserve">from any harm. Community advocacy and social policy standards needs to be maintained to ensure that these </w:t>
      </w:r>
      <w:r w:rsidR="00B366A6" w:rsidRPr="00F45C38">
        <w:rPr>
          <w:rFonts w:ascii="Times New Roman" w:hAnsi="Times New Roman" w:cs="Times New Roman"/>
          <w:sz w:val="24"/>
          <w:szCs w:val="24"/>
        </w:rPr>
        <w:t>people are protected from any form o</w:t>
      </w:r>
      <w:r w:rsidR="00854126" w:rsidRPr="00F45C38">
        <w:rPr>
          <w:rFonts w:ascii="Times New Roman" w:hAnsi="Times New Roman" w:cs="Times New Roman"/>
          <w:sz w:val="24"/>
          <w:szCs w:val="24"/>
        </w:rPr>
        <w:t>f prejudice (</w:t>
      </w:r>
      <w:r w:rsidR="00854126" w:rsidRPr="00F45C38">
        <w:rPr>
          <w:rFonts w:ascii="Times New Roman" w:eastAsia="Arial Unicode MS" w:hAnsi="Times New Roman" w:cs="Times New Roman"/>
          <w:sz w:val="24"/>
          <w:szCs w:val="24"/>
          <w:shd w:val="clear" w:color="auto" w:fill="FFFFFF"/>
        </w:rPr>
        <w:t>Fong, Ng &amp; Yuen, 2018). </w:t>
      </w:r>
    </w:p>
    <w:p w:rsidR="00F45C38" w:rsidRDefault="00F45C38" w:rsidP="00F45C38">
      <w:pPr>
        <w:pStyle w:val="NormalWeb"/>
        <w:spacing w:before="0" w:beforeAutospacing="0" w:after="0" w:afterAutospacing="0" w:line="480" w:lineRule="auto"/>
        <w:ind w:firstLine="720"/>
        <w:textAlignment w:val="baseline"/>
      </w:pPr>
      <w:r w:rsidRPr="00F45C38">
        <w:t xml:space="preserve">Adolescent mothers are stigmatized by stereotypes that they represent unmotivated, unreliable, and unqualified parents. In spite of the pervasiveness of these stereotypes, stigma is seldom identified as the contributing component to teen mothers' troubles and their well-being and cultural disparities. After deciphering how adolescent mothers have been falsified and stereotyped around the last half period, I identify what is understood about this stigma related with adolescent mothering, causes for its persistence, </w:t>
      </w:r>
      <w:r w:rsidR="0045595A">
        <w:t xml:space="preserve">all </w:t>
      </w:r>
      <w:r w:rsidRPr="00F45C38">
        <w:t xml:space="preserve">efforts to </w:t>
      </w:r>
      <w:r w:rsidR="0045595A" w:rsidRPr="00F45C38">
        <w:t>decrease</w:t>
      </w:r>
      <w:r w:rsidRPr="00F45C38">
        <w:t xml:space="preserve"> it, </w:t>
      </w:r>
      <w:r w:rsidR="0045595A" w:rsidRPr="00F45C38">
        <w:t>as well as</w:t>
      </w:r>
      <w:r w:rsidRPr="00F45C38">
        <w:t xml:space="preserve"> its potentially harmful effects.</w:t>
      </w:r>
    </w:p>
    <w:p w:rsidR="00F45C38" w:rsidRPr="0040644C" w:rsidRDefault="00F45C38" w:rsidP="00F45C38">
      <w:pPr>
        <w:pStyle w:val="NormalWeb"/>
        <w:spacing w:before="0" w:beforeAutospacing="0" w:after="0" w:afterAutospacing="0" w:line="480" w:lineRule="auto"/>
        <w:ind w:firstLine="720"/>
        <w:textAlignment w:val="baseline"/>
      </w:pPr>
      <w:r w:rsidRPr="00F45C38">
        <w:t xml:space="preserve">The alternate view on stigma at national health focuses on its possible benefits that </w:t>
      </w:r>
      <w:r w:rsidR="00833A55">
        <w:t>are</w:t>
      </w:r>
      <w:r w:rsidRPr="00F45C38">
        <w:t>, in some instances, stigma may change the well-being of stigmatized people and maybe the useful tool of social control discouraging unhealthy behaviors. Historically, in the America there has been a powerful practice within national health and drug that morally established norms emphasizing the part of personal responsibility shape behaviors in the benefit of public health.</w:t>
      </w:r>
    </w:p>
    <w:p w:rsidR="00F45C38" w:rsidRDefault="006260B7" w:rsidP="00F45C38">
      <w:pPr>
        <w:spacing w:line="480" w:lineRule="auto"/>
        <w:rPr>
          <w:rFonts w:ascii="Times New Roman" w:eastAsia="Arial Unicode MS" w:hAnsi="Times New Roman" w:cs="Times New Roman"/>
          <w:sz w:val="24"/>
          <w:szCs w:val="24"/>
          <w:shd w:val="clear" w:color="auto" w:fill="FFFFFF"/>
        </w:rPr>
      </w:pPr>
      <w:r w:rsidRPr="0040644C">
        <w:rPr>
          <w:rFonts w:ascii="Times New Roman" w:hAnsi="Times New Roman" w:cs="Times New Roman"/>
          <w:sz w:val="24"/>
          <w:szCs w:val="24"/>
        </w:rPr>
        <w:tab/>
        <w:t xml:space="preserve">Community healing can also be achieved through </w:t>
      </w:r>
      <w:r w:rsidR="00833A55">
        <w:rPr>
          <w:rFonts w:ascii="Times New Roman" w:hAnsi="Times New Roman" w:cs="Times New Roman"/>
          <w:sz w:val="24"/>
          <w:szCs w:val="24"/>
        </w:rPr>
        <w:t xml:space="preserve">the </w:t>
      </w:r>
      <w:r w:rsidRPr="0040644C">
        <w:rPr>
          <w:rFonts w:ascii="Times New Roman" w:hAnsi="Times New Roman" w:cs="Times New Roman"/>
          <w:sz w:val="24"/>
          <w:szCs w:val="24"/>
        </w:rPr>
        <w:t>launching of se</w:t>
      </w:r>
      <w:r w:rsidR="00833A55">
        <w:rPr>
          <w:rFonts w:ascii="Times New Roman" w:hAnsi="Times New Roman" w:cs="Times New Roman"/>
          <w:sz w:val="24"/>
          <w:szCs w:val="24"/>
        </w:rPr>
        <w:t>vere</w:t>
      </w:r>
      <w:r w:rsidRPr="0040644C">
        <w:rPr>
          <w:rFonts w:ascii="Times New Roman" w:hAnsi="Times New Roman" w:cs="Times New Roman"/>
          <w:sz w:val="24"/>
          <w:szCs w:val="24"/>
        </w:rPr>
        <w:t xml:space="preserve"> campaigns against any form of prejudice. This would help in the management of healthcare conditions without any issue of biases and discrimination coming into play. There is a need to ensure that popular individuals in the society have been involved in the management of these conditions hence providing </w:t>
      </w:r>
      <w:r w:rsidR="007C7973" w:rsidRPr="0040644C">
        <w:rPr>
          <w:rFonts w:ascii="Times New Roman" w:hAnsi="Times New Roman" w:cs="Times New Roman"/>
          <w:sz w:val="24"/>
          <w:szCs w:val="24"/>
        </w:rPr>
        <w:t>solutions</w:t>
      </w:r>
      <w:r w:rsidRPr="0040644C">
        <w:rPr>
          <w:rFonts w:ascii="Times New Roman" w:hAnsi="Times New Roman" w:cs="Times New Roman"/>
          <w:sz w:val="24"/>
          <w:szCs w:val="24"/>
        </w:rPr>
        <w:t xml:space="preserve"> to these issues. The use of cultural communities to engage the members to uphold equality is also another consideration that can be adopted. Community members also need to understand the importance of social rights to help individuals improve th</w:t>
      </w:r>
      <w:r w:rsidR="00B0797D" w:rsidRPr="0040644C">
        <w:rPr>
          <w:rFonts w:ascii="Times New Roman" w:hAnsi="Times New Roman" w:cs="Times New Roman"/>
          <w:sz w:val="24"/>
          <w:szCs w:val="24"/>
        </w:rPr>
        <w:t xml:space="preserve">eir performance in society. Respectable members of the society needs to be used in the </w:t>
      </w:r>
      <w:r w:rsidR="00B0797D" w:rsidRPr="0040644C">
        <w:rPr>
          <w:rFonts w:ascii="Times New Roman" w:hAnsi="Times New Roman" w:cs="Times New Roman"/>
          <w:sz w:val="24"/>
          <w:szCs w:val="24"/>
        </w:rPr>
        <w:lastRenderedPageBreak/>
        <w:t xml:space="preserve">management of these health conditions so as to ensure that the conditions have been prevented from occurring </w:t>
      </w:r>
      <w:r w:rsidR="00B61E67" w:rsidRPr="0040644C">
        <w:rPr>
          <w:rFonts w:ascii="Times New Roman" w:hAnsi="Times New Roman" w:cs="Times New Roman"/>
          <w:sz w:val="24"/>
          <w:szCs w:val="24"/>
        </w:rPr>
        <w:t xml:space="preserve">in the </w:t>
      </w:r>
      <w:r w:rsidR="00B61E67" w:rsidRPr="00F45C38">
        <w:rPr>
          <w:rFonts w:ascii="Times New Roman" w:hAnsi="Times New Roman" w:cs="Times New Roman"/>
          <w:sz w:val="24"/>
          <w:szCs w:val="24"/>
        </w:rPr>
        <w:t>future (</w:t>
      </w:r>
      <w:r w:rsidR="00B61E67" w:rsidRPr="00F45C38">
        <w:rPr>
          <w:rFonts w:ascii="Times New Roman" w:eastAsia="Arial Unicode MS" w:hAnsi="Times New Roman" w:cs="Times New Roman"/>
          <w:sz w:val="24"/>
          <w:szCs w:val="24"/>
          <w:shd w:val="clear" w:color="auto" w:fill="FFFFFF"/>
        </w:rPr>
        <w:t>Weinstein &amp;Geller, 2017). </w:t>
      </w:r>
    </w:p>
    <w:p w:rsidR="00F45C38" w:rsidRPr="00F45C38" w:rsidRDefault="00F45C38" w:rsidP="00F45C38">
      <w:pPr>
        <w:spacing w:line="480" w:lineRule="auto"/>
        <w:ind w:firstLine="720"/>
        <w:rPr>
          <w:rFonts w:ascii="Times New Roman" w:hAnsi="Times New Roman" w:cs="Times New Roman"/>
          <w:color w:val="000000"/>
          <w:sz w:val="24"/>
          <w:szCs w:val="24"/>
        </w:rPr>
      </w:pPr>
      <w:r w:rsidRPr="00F45C38">
        <w:rPr>
          <w:rFonts w:ascii="Times New Roman" w:hAnsi="Times New Roman" w:cs="Times New Roman"/>
          <w:color w:val="000000"/>
          <w:sz w:val="24"/>
          <w:szCs w:val="24"/>
        </w:rPr>
        <w:t>If you are being impacted by bias, you may want to seek assistance in order to defeat these issues. Some of us are these victims of discrimination</w:t>
      </w:r>
      <w:r w:rsidR="0045595A">
        <w:rPr>
          <w:rFonts w:ascii="Times New Roman" w:hAnsi="Times New Roman" w:cs="Times New Roman"/>
          <w:color w:val="000000"/>
          <w:sz w:val="24"/>
          <w:szCs w:val="24"/>
        </w:rPr>
        <w:t>,</w:t>
      </w:r>
      <w:r w:rsidRPr="00F45C38">
        <w:rPr>
          <w:rFonts w:ascii="Times New Roman" w:hAnsi="Times New Roman" w:cs="Times New Roman"/>
          <w:color w:val="000000"/>
          <w:sz w:val="24"/>
          <w:szCs w:val="24"/>
        </w:rPr>
        <w:t xml:space="preserve"> that may be detrime</w:t>
      </w:r>
      <w:r>
        <w:rPr>
          <w:rFonts w:ascii="Times New Roman" w:hAnsi="Times New Roman" w:cs="Times New Roman"/>
          <w:color w:val="000000"/>
          <w:sz w:val="24"/>
          <w:szCs w:val="24"/>
        </w:rPr>
        <w:t>ntal to our mental state. We might</w:t>
      </w:r>
      <w:r w:rsidRPr="00F45C38">
        <w:rPr>
          <w:rFonts w:ascii="Times New Roman" w:hAnsi="Times New Roman" w:cs="Times New Roman"/>
          <w:color w:val="000000"/>
          <w:sz w:val="24"/>
          <w:szCs w:val="24"/>
        </w:rPr>
        <w:t xml:space="preserve"> need help to build self-esteem and trust, or to recover from more severe mental issues caused. These culprits of discrimination may also require professional assistance and advice. That bias may be affecting badly on </w:t>
      </w:r>
      <w:r w:rsidRPr="00F45C38">
        <w:rPr>
          <w:color w:val="000000"/>
        </w:rPr>
        <w:t>the</w:t>
      </w:r>
      <w:r w:rsidRPr="00F45C38">
        <w:rPr>
          <w:rFonts w:ascii="Times New Roman" w:hAnsi="Times New Roman" w:cs="Times New Roman"/>
          <w:color w:val="000000"/>
          <w:sz w:val="24"/>
          <w:szCs w:val="24"/>
        </w:rPr>
        <w:t xml:space="preserve"> ability to take a good social life, you may think out of control and issues with anger may occur. If any of the sounds familiar</w:t>
      </w:r>
      <w:r w:rsidR="0045595A">
        <w:rPr>
          <w:rFonts w:ascii="Times New Roman" w:hAnsi="Times New Roman" w:cs="Times New Roman"/>
          <w:color w:val="000000"/>
          <w:sz w:val="24"/>
          <w:szCs w:val="24"/>
        </w:rPr>
        <w:t>,</w:t>
      </w:r>
      <w:r w:rsidRPr="00F45C38">
        <w:rPr>
          <w:rFonts w:ascii="Times New Roman" w:hAnsi="Times New Roman" w:cs="Times New Roman"/>
          <w:color w:val="000000"/>
          <w:sz w:val="24"/>
          <w:szCs w:val="24"/>
        </w:rPr>
        <w:t xml:space="preserve"> it is really important to get help. Healers and advocates are there to assist anyone that wants it. They cannot take you off or betray trust. They can provide an unbiased platform to sound concerns and concerns, and encourage getting through the subjects. If you have been impacted negatively by prejudice and discrimination, contact the supervisor or therapist</w:t>
      </w:r>
      <w:r w:rsidR="0045595A">
        <w:rPr>
          <w:rFonts w:ascii="Times New Roman" w:hAnsi="Times New Roman" w:cs="Times New Roman"/>
          <w:color w:val="000000"/>
          <w:sz w:val="24"/>
          <w:szCs w:val="24"/>
        </w:rPr>
        <w:t>,</w:t>
      </w:r>
      <w:r w:rsidRPr="00F45C38">
        <w:rPr>
          <w:rFonts w:ascii="Times New Roman" w:hAnsi="Times New Roman" w:cs="Times New Roman"/>
          <w:color w:val="000000"/>
          <w:sz w:val="24"/>
          <w:szCs w:val="24"/>
        </w:rPr>
        <w:t xml:space="preserve"> and start the healing.</w:t>
      </w:r>
    </w:p>
    <w:p w:rsidR="00F45C38" w:rsidRDefault="00F45C38" w:rsidP="00F45C38">
      <w:pPr>
        <w:pStyle w:val="NormalWeb"/>
        <w:shd w:val="clear" w:color="auto" w:fill="FFFFFF"/>
        <w:spacing w:before="0" w:beforeAutospacing="0" w:after="0" w:afterAutospacing="0" w:line="480" w:lineRule="auto"/>
        <w:ind w:firstLine="720"/>
        <w:textAlignment w:val="baseline"/>
        <w:rPr>
          <w:color w:val="000000"/>
        </w:rPr>
      </w:pPr>
      <w:r w:rsidRPr="00F45C38">
        <w:rPr>
          <w:color w:val="000000"/>
        </w:rPr>
        <w:t>Social workers can remain aware to the prospect of any conflict of interest</w:t>
      </w:r>
      <w:r w:rsidR="0045595A">
        <w:rPr>
          <w:color w:val="000000"/>
        </w:rPr>
        <w:t>,</w:t>
      </w:r>
      <w:r w:rsidRPr="00F45C38">
        <w:rPr>
          <w:color w:val="000000"/>
        </w:rPr>
        <w:t xml:space="preserve"> which may alter their ability to take business judgment or bias their judgment. If such a dispute arises, they can affirm it and take proper action to ensure that </w:t>
      </w:r>
      <w:r w:rsidR="0045595A">
        <w:rPr>
          <w:color w:val="000000"/>
        </w:rPr>
        <w:t xml:space="preserve">the </w:t>
      </w:r>
      <w:r w:rsidRPr="00F45C38">
        <w:rPr>
          <w:color w:val="000000"/>
        </w:rPr>
        <w:t>business relationship is not prejudiced. They can encourage people, families, groups</w:t>
      </w:r>
      <w:r w:rsidR="0045595A">
        <w:rPr>
          <w:color w:val="000000"/>
        </w:rPr>
        <w:t>,</w:t>
      </w:r>
      <w:r w:rsidRPr="00F45C38">
        <w:rPr>
          <w:color w:val="000000"/>
        </w:rPr>
        <w:t xml:space="preserve"> and societies to explore these alternatives for solving or balancing conflicting or competing needs and interests.</w:t>
      </w:r>
    </w:p>
    <w:p w:rsidR="00F45C38" w:rsidRDefault="00F45C38" w:rsidP="00F45C38">
      <w:pPr>
        <w:pStyle w:val="NormalWeb"/>
        <w:shd w:val="clear" w:color="auto" w:fill="FFFFFF"/>
        <w:spacing w:before="0" w:beforeAutospacing="0" w:after="0" w:afterAutospacing="0" w:line="480" w:lineRule="auto"/>
        <w:ind w:firstLine="720"/>
        <w:textAlignment w:val="baseline"/>
        <w:rPr>
          <w:color w:val="000000"/>
        </w:rPr>
      </w:pPr>
      <w:r w:rsidRPr="00F45C38">
        <w:rPr>
          <w:color w:val="000000"/>
        </w:rPr>
        <w:t>Outrage is the important work and social issue, and there are professionals who deal specifically with anger management. Unfortunately, the origin of this anger might not be work</w:t>
      </w:r>
      <w:r w:rsidR="0045595A">
        <w:rPr>
          <w:color w:val="000000"/>
        </w:rPr>
        <w:t>-</w:t>
      </w:r>
      <w:r w:rsidRPr="00F45C38">
        <w:rPr>
          <w:color w:val="000000"/>
        </w:rPr>
        <w:t>related, which means there may be little that the employer will do to understand the cause of this rage. Although the majority of employees do not want their own matters to change their business position, they may seem powerless in their power to make such issues from affecting their performance and relationships at work.</w:t>
      </w:r>
    </w:p>
    <w:p w:rsidR="00F45C38" w:rsidRPr="00F45C38" w:rsidRDefault="00F45C38" w:rsidP="00F45C38">
      <w:pPr>
        <w:pStyle w:val="NormalWeb"/>
        <w:shd w:val="clear" w:color="auto" w:fill="FFFFFF"/>
        <w:spacing w:before="0" w:beforeAutospacing="0" w:after="0" w:afterAutospacing="0" w:line="480" w:lineRule="auto"/>
        <w:ind w:firstLine="720"/>
        <w:textAlignment w:val="baseline"/>
        <w:rPr>
          <w:color w:val="000000"/>
        </w:rPr>
      </w:pPr>
      <w:r w:rsidRPr="00F45C38">
        <w:rPr>
          <w:color w:val="000000"/>
        </w:rPr>
        <w:lastRenderedPageBreak/>
        <w:t>Reacting to discrimination and prejudice on the personal level, e.g., in relationships or with friends and family, maybe a delicate topic. It will help to think that bias and discrimination frequently come from lack of knowledge and understanding, which will in exchange lead to anxiety. Although anger is the physical reaction, try to make friends and f</w:t>
      </w:r>
      <w:r>
        <w:rPr>
          <w:color w:val="000000"/>
        </w:rPr>
        <w:t>amily the benefit of the doubt </w:t>
      </w:r>
      <w:r w:rsidRPr="00F45C38">
        <w:rPr>
          <w:color w:val="000000"/>
        </w:rPr>
        <w:t>answer calmly and attempt to teach them about mental disease.</w:t>
      </w:r>
    </w:p>
    <w:p w:rsidR="00F45C38" w:rsidRPr="00F45C38" w:rsidRDefault="00F45C38" w:rsidP="00F45C38">
      <w:pPr>
        <w:spacing w:line="480" w:lineRule="auto"/>
        <w:rPr>
          <w:rFonts w:ascii="Times New Roman" w:hAnsi="Times New Roman" w:cs="Times New Roman"/>
          <w:sz w:val="24"/>
          <w:szCs w:val="24"/>
        </w:rPr>
      </w:pPr>
    </w:p>
    <w:p w:rsidR="00F404A7" w:rsidRPr="0040644C" w:rsidRDefault="00254C3B" w:rsidP="00D72A53">
      <w:pPr>
        <w:spacing w:line="480" w:lineRule="auto"/>
        <w:rPr>
          <w:rFonts w:ascii="Times New Roman" w:hAnsi="Times New Roman" w:cs="Times New Roman"/>
          <w:b/>
          <w:sz w:val="24"/>
          <w:szCs w:val="24"/>
        </w:rPr>
      </w:pPr>
      <w:r w:rsidRPr="0040644C">
        <w:rPr>
          <w:rFonts w:ascii="Times New Roman" w:hAnsi="Times New Roman" w:cs="Times New Roman"/>
          <w:b/>
          <w:sz w:val="24"/>
          <w:szCs w:val="24"/>
        </w:rPr>
        <w:t xml:space="preserve">Use of Therapies </w:t>
      </w:r>
    </w:p>
    <w:p w:rsidR="00254C3B" w:rsidRPr="0040644C" w:rsidRDefault="00495F0D" w:rsidP="00D72A53">
      <w:pPr>
        <w:spacing w:line="480" w:lineRule="auto"/>
        <w:rPr>
          <w:rFonts w:ascii="Times New Roman" w:hAnsi="Times New Roman" w:cs="Times New Roman"/>
          <w:sz w:val="24"/>
          <w:szCs w:val="24"/>
          <w:shd w:val="clear" w:color="auto" w:fill="FFFFFF"/>
        </w:rPr>
      </w:pPr>
      <w:r w:rsidRPr="0040644C">
        <w:rPr>
          <w:rFonts w:ascii="Times New Roman" w:hAnsi="Times New Roman" w:cs="Times New Roman"/>
          <w:b/>
          <w:sz w:val="24"/>
          <w:szCs w:val="24"/>
        </w:rPr>
        <w:tab/>
      </w:r>
      <w:r w:rsidRPr="0040644C">
        <w:rPr>
          <w:rFonts w:ascii="Times New Roman" w:hAnsi="Times New Roman" w:cs="Times New Roman"/>
          <w:sz w:val="24"/>
          <w:szCs w:val="24"/>
        </w:rPr>
        <w:t>Studies have demonstrated that stigma usually affects some aspects of mental disorders, and for this reason</w:t>
      </w:r>
      <w:r w:rsidR="0045595A">
        <w:rPr>
          <w:rFonts w:ascii="Times New Roman" w:hAnsi="Times New Roman" w:cs="Times New Roman"/>
          <w:sz w:val="24"/>
          <w:szCs w:val="24"/>
        </w:rPr>
        <w:t>,</w:t>
      </w:r>
      <w:r w:rsidRPr="0040644C">
        <w:rPr>
          <w:rFonts w:ascii="Times New Roman" w:hAnsi="Times New Roman" w:cs="Times New Roman"/>
          <w:sz w:val="24"/>
          <w:szCs w:val="24"/>
        </w:rPr>
        <w:t xml:space="preserve"> there is a need to use therapies as an intervention. T</w:t>
      </w:r>
      <w:r w:rsidR="0045595A">
        <w:rPr>
          <w:rFonts w:ascii="Times New Roman" w:hAnsi="Times New Roman" w:cs="Times New Roman"/>
          <w:sz w:val="24"/>
          <w:szCs w:val="24"/>
        </w:rPr>
        <w:t>reatment</w:t>
      </w:r>
      <w:r w:rsidRPr="0040644C">
        <w:rPr>
          <w:rFonts w:ascii="Times New Roman" w:hAnsi="Times New Roman" w:cs="Times New Roman"/>
          <w:sz w:val="24"/>
          <w:szCs w:val="24"/>
        </w:rPr>
        <w:t>s are clinical measures that help to alleviate the psychosocial problems and also reduce stress. Patients with rare diseases can always use t</w:t>
      </w:r>
      <w:bookmarkStart w:id="0" w:name="_GoBack"/>
      <w:bookmarkEnd w:id="0"/>
      <w:r w:rsidR="0045595A">
        <w:rPr>
          <w:rFonts w:ascii="Times New Roman" w:hAnsi="Times New Roman" w:cs="Times New Roman"/>
          <w:sz w:val="24"/>
          <w:szCs w:val="24"/>
        </w:rPr>
        <w:t>reatment</w:t>
      </w:r>
      <w:r w:rsidRPr="0040644C">
        <w:rPr>
          <w:rFonts w:ascii="Times New Roman" w:hAnsi="Times New Roman" w:cs="Times New Roman"/>
          <w:sz w:val="24"/>
          <w:szCs w:val="24"/>
        </w:rPr>
        <w:t>s to manage their conditions and also promote effective healthcare. The quality of life can also be adversely improved through the use of therapies as supportive interventions to healthcare. Appropriate advice and information can be used as supportive interventions that can provide individuals with solutions to their heal</w:t>
      </w:r>
      <w:r w:rsidR="00B0797D" w:rsidRPr="0040644C">
        <w:rPr>
          <w:rFonts w:ascii="Times New Roman" w:hAnsi="Times New Roman" w:cs="Times New Roman"/>
          <w:sz w:val="24"/>
          <w:szCs w:val="24"/>
        </w:rPr>
        <w:t>thcare challenges and problems (</w:t>
      </w:r>
      <w:r w:rsidR="00B0797D" w:rsidRPr="0040644C">
        <w:rPr>
          <w:rFonts w:ascii="Times New Roman" w:hAnsi="Times New Roman" w:cs="Times New Roman"/>
          <w:sz w:val="24"/>
          <w:szCs w:val="24"/>
          <w:shd w:val="clear" w:color="auto" w:fill="FFFFFF"/>
        </w:rPr>
        <w:t>Von der Lippe, Diesen&amp;Feragen</w:t>
      </w:r>
      <w:r w:rsidR="00EB7D34" w:rsidRPr="0040644C">
        <w:rPr>
          <w:rFonts w:ascii="Times New Roman" w:hAnsi="Times New Roman" w:cs="Times New Roman"/>
          <w:sz w:val="24"/>
          <w:szCs w:val="24"/>
          <w:shd w:val="clear" w:color="auto" w:fill="FFFFFF"/>
        </w:rPr>
        <w:t>, 2017</w:t>
      </w:r>
      <w:r w:rsidR="00B0797D" w:rsidRPr="0040644C">
        <w:rPr>
          <w:rFonts w:ascii="Times New Roman" w:hAnsi="Times New Roman" w:cs="Times New Roman"/>
          <w:sz w:val="24"/>
          <w:szCs w:val="24"/>
          <w:shd w:val="clear" w:color="auto" w:fill="FFFFFF"/>
        </w:rPr>
        <w:t>).</w:t>
      </w:r>
    </w:p>
    <w:p w:rsidR="00EB7D34" w:rsidRPr="0040644C" w:rsidRDefault="00EB7D34" w:rsidP="00D72A53">
      <w:pPr>
        <w:spacing w:line="480" w:lineRule="auto"/>
        <w:rPr>
          <w:rFonts w:ascii="Times New Roman" w:hAnsi="Times New Roman" w:cs="Times New Roman"/>
          <w:sz w:val="24"/>
          <w:szCs w:val="24"/>
        </w:rPr>
      </w:pPr>
      <w:r w:rsidRPr="0040644C">
        <w:rPr>
          <w:rFonts w:ascii="Times New Roman" w:hAnsi="Times New Roman" w:cs="Times New Roman"/>
          <w:sz w:val="24"/>
          <w:szCs w:val="24"/>
          <w:shd w:val="clear" w:color="auto" w:fill="FFFFFF"/>
        </w:rPr>
        <w:tab/>
      </w:r>
      <w:r w:rsidR="00965889" w:rsidRPr="0040644C">
        <w:rPr>
          <w:rFonts w:ascii="Times New Roman" w:hAnsi="Times New Roman" w:cs="Times New Roman"/>
          <w:sz w:val="24"/>
          <w:szCs w:val="24"/>
          <w:shd w:val="clear" w:color="auto" w:fill="FFFFFF"/>
        </w:rPr>
        <w:t xml:space="preserve"> The use of therapies provides psychological intervention for the patients to manage effectively. </w:t>
      </w:r>
      <w:r w:rsidR="00965889" w:rsidRPr="0040644C">
        <w:rPr>
          <w:rFonts w:ascii="Times New Roman" w:hAnsi="Times New Roman" w:cs="Times New Roman"/>
          <w:color w:val="000000"/>
          <w:sz w:val="24"/>
          <w:szCs w:val="24"/>
        </w:rPr>
        <w:t>This leads to healing as one feels safe and confidential to stand for their own. The main examples of trauma in sexual assault victims are associated with acts of hopelessness, distress, shame</w:t>
      </w:r>
      <w:r w:rsidR="0045595A">
        <w:rPr>
          <w:rFonts w:ascii="Times New Roman" w:hAnsi="Times New Roman" w:cs="Times New Roman"/>
          <w:color w:val="000000"/>
          <w:sz w:val="24"/>
          <w:szCs w:val="24"/>
        </w:rPr>
        <w:t>,</w:t>
      </w:r>
      <w:r w:rsidR="00965889" w:rsidRPr="0040644C">
        <w:rPr>
          <w:rFonts w:ascii="Times New Roman" w:hAnsi="Times New Roman" w:cs="Times New Roman"/>
          <w:color w:val="000000"/>
          <w:sz w:val="24"/>
          <w:szCs w:val="24"/>
        </w:rPr>
        <w:t xml:space="preserve"> and blame. In many cases, trauma leads victims to be reluctant to indulge in a normal sexual behavior from the rest of the society. Since people with trauma are reluctant to seek medical care, it is also evident that even when they seek help, they usually fail to seek effective treatment services.  The use of several forms of therapies is </w:t>
      </w:r>
      <w:r w:rsidR="0045595A">
        <w:rPr>
          <w:rFonts w:ascii="Times New Roman" w:hAnsi="Times New Roman" w:cs="Times New Roman"/>
          <w:color w:val="000000"/>
          <w:sz w:val="24"/>
          <w:szCs w:val="24"/>
        </w:rPr>
        <w:t>typic</w:t>
      </w:r>
      <w:r w:rsidR="00965889" w:rsidRPr="0040644C">
        <w:rPr>
          <w:rFonts w:ascii="Times New Roman" w:hAnsi="Times New Roman" w:cs="Times New Roman"/>
          <w:color w:val="000000"/>
          <w:sz w:val="24"/>
          <w:szCs w:val="24"/>
        </w:rPr>
        <w:t xml:space="preserve">ally beneficial in helping the victims to solve the challenges and the major problems that affect them. The main </w:t>
      </w:r>
      <w:r w:rsidR="00965889" w:rsidRPr="0040644C">
        <w:rPr>
          <w:rFonts w:ascii="Times New Roman" w:hAnsi="Times New Roman" w:cs="Times New Roman"/>
          <w:color w:val="000000"/>
          <w:sz w:val="24"/>
          <w:szCs w:val="24"/>
        </w:rPr>
        <w:lastRenderedPageBreak/>
        <w:t>benefit of therapies</w:t>
      </w:r>
      <w:r w:rsidR="0045595A">
        <w:rPr>
          <w:rFonts w:ascii="Times New Roman" w:hAnsi="Times New Roman" w:cs="Times New Roman"/>
          <w:color w:val="000000"/>
          <w:sz w:val="24"/>
          <w:szCs w:val="24"/>
        </w:rPr>
        <w:t>,</w:t>
      </w:r>
      <w:r w:rsidR="00965889" w:rsidRPr="0040644C">
        <w:rPr>
          <w:rFonts w:ascii="Times New Roman" w:hAnsi="Times New Roman" w:cs="Times New Roman"/>
          <w:color w:val="000000"/>
          <w:sz w:val="24"/>
          <w:szCs w:val="24"/>
        </w:rPr>
        <w:t xml:space="preserve"> according to the lead psychologist in the site</w:t>
      </w:r>
      <w:r w:rsidR="0045595A">
        <w:rPr>
          <w:rFonts w:ascii="Times New Roman" w:hAnsi="Times New Roman" w:cs="Times New Roman"/>
          <w:color w:val="000000"/>
          <w:sz w:val="24"/>
          <w:szCs w:val="24"/>
        </w:rPr>
        <w:t>,</w:t>
      </w:r>
      <w:r w:rsidR="00965889" w:rsidRPr="0040644C">
        <w:rPr>
          <w:rFonts w:ascii="Times New Roman" w:hAnsi="Times New Roman" w:cs="Times New Roman"/>
          <w:color w:val="000000"/>
          <w:sz w:val="24"/>
          <w:szCs w:val="24"/>
        </w:rPr>
        <w:t xml:space="preserve"> is to help the victims feel better after the event of sexual violence has affected them. The administration of individual therapies helps them to feel as capable of recovering from the problems they have been facing (</w:t>
      </w:r>
      <w:r w:rsidR="00965889" w:rsidRPr="0040644C">
        <w:rPr>
          <w:rFonts w:ascii="Times New Roman" w:hAnsi="Times New Roman" w:cs="Times New Roman"/>
          <w:sz w:val="24"/>
          <w:szCs w:val="24"/>
          <w:shd w:val="clear" w:color="auto" w:fill="FFFFFF"/>
        </w:rPr>
        <w:t>Uhlenbusch&amp; Lowe., et al., 2018).</w:t>
      </w:r>
    </w:p>
    <w:p w:rsidR="00254C3B" w:rsidRPr="0040644C" w:rsidRDefault="00254C3B" w:rsidP="00D72A53">
      <w:pPr>
        <w:spacing w:line="480" w:lineRule="auto"/>
        <w:rPr>
          <w:rFonts w:ascii="Times New Roman" w:hAnsi="Times New Roman" w:cs="Times New Roman"/>
          <w:b/>
          <w:sz w:val="24"/>
          <w:szCs w:val="24"/>
        </w:rPr>
      </w:pPr>
      <w:r w:rsidRPr="0040644C">
        <w:rPr>
          <w:rFonts w:ascii="Times New Roman" w:hAnsi="Times New Roman" w:cs="Times New Roman"/>
          <w:b/>
          <w:sz w:val="24"/>
          <w:szCs w:val="24"/>
        </w:rPr>
        <w:t>Management of depression and anxiety</w:t>
      </w:r>
    </w:p>
    <w:p w:rsidR="00F45C38" w:rsidRDefault="00965889" w:rsidP="00F45C38">
      <w:pPr>
        <w:spacing w:line="480" w:lineRule="auto"/>
        <w:rPr>
          <w:rFonts w:ascii="Times New Roman" w:eastAsia="Arial Unicode MS" w:hAnsi="Times New Roman" w:cs="Times New Roman"/>
          <w:sz w:val="24"/>
          <w:szCs w:val="24"/>
          <w:shd w:val="clear" w:color="auto" w:fill="FFFFFF"/>
        </w:rPr>
      </w:pPr>
      <w:r w:rsidRPr="0040644C">
        <w:rPr>
          <w:rFonts w:ascii="Times New Roman" w:hAnsi="Times New Roman" w:cs="Times New Roman"/>
          <w:sz w:val="24"/>
          <w:szCs w:val="24"/>
        </w:rPr>
        <w:tab/>
      </w:r>
      <w:r w:rsidR="00857EDF" w:rsidRPr="0040644C">
        <w:rPr>
          <w:rFonts w:ascii="Times New Roman" w:hAnsi="Times New Roman" w:cs="Times New Roman"/>
          <w:sz w:val="24"/>
          <w:szCs w:val="24"/>
        </w:rPr>
        <w:t xml:space="preserve">Individuals with rare and uncommon diseases are also faced with cases of anxiety and also depression. These are major conditions that affect individuals and which cause them to have severe problems and challenges in their lives. The use of psychologists and counselors can be helpful in the management of anxiety and depression among the members of the society. </w:t>
      </w:r>
      <w:r w:rsidR="00857EDF" w:rsidRPr="0040644C">
        <w:rPr>
          <w:rFonts w:ascii="Times New Roman" w:hAnsi="Times New Roman" w:cs="Times New Roman"/>
          <w:color w:val="000000"/>
          <w:sz w:val="24"/>
          <w:szCs w:val="24"/>
        </w:rPr>
        <w:t xml:space="preserve">One of the strategies used by a counselor is to use group counseling that allows survivors to connect with </w:t>
      </w:r>
      <w:r w:rsidR="0045595A">
        <w:rPr>
          <w:rFonts w:ascii="Times New Roman" w:hAnsi="Times New Roman" w:cs="Times New Roman"/>
          <w:color w:val="000000"/>
          <w:sz w:val="24"/>
          <w:szCs w:val="24"/>
        </w:rPr>
        <w:t>fellows</w:t>
      </w:r>
      <w:r w:rsidR="00857EDF" w:rsidRPr="0040644C">
        <w:rPr>
          <w:rFonts w:ascii="Times New Roman" w:hAnsi="Times New Roman" w:cs="Times New Roman"/>
          <w:color w:val="000000"/>
          <w:sz w:val="24"/>
          <w:szCs w:val="24"/>
        </w:rPr>
        <w:t xml:space="preserve"> who have faced similar situations in the past. This can help to reduce </w:t>
      </w:r>
      <w:r w:rsidR="0045595A">
        <w:rPr>
          <w:rFonts w:ascii="Times New Roman" w:hAnsi="Times New Roman" w:cs="Times New Roman"/>
          <w:color w:val="000000"/>
          <w:sz w:val="24"/>
          <w:szCs w:val="24"/>
        </w:rPr>
        <w:t xml:space="preserve">the </w:t>
      </w:r>
      <w:r w:rsidR="00857EDF" w:rsidRPr="0040644C">
        <w:rPr>
          <w:rFonts w:ascii="Times New Roman" w:hAnsi="Times New Roman" w:cs="Times New Roman"/>
          <w:color w:val="000000"/>
          <w:sz w:val="24"/>
          <w:szCs w:val="24"/>
        </w:rPr>
        <w:t xml:space="preserve">trauma that has been created by the abusers. These people have been found to </w:t>
      </w:r>
      <w:r w:rsidR="00703456" w:rsidRPr="0040644C">
        <w:rPr>
          <w:rFonts w:ascii="Times New Roman" w:hAnsi="Times New Roman" w:cs="Times New Roman"/>
          <w:color w:val="000000"/>
          <w:sz w:val="24"/>
          <w:szCs w:val="24"/>
        </w:rPr>
        <w:t>enlarge</w:t>
      </w:r>
      <w:r w:rsidR="00857EDF" w:rsidRPr="0040644C">
        <w:rPr>
          <w:rFonts w:ascii="Times New Roman" w:hAnsi="Times New Roman" w:cs="Times New Roman"/>
          <w:color w:val="000000"/>
          <w:sz w:val="24"/>
          <w:szCs w:val="24"/>
        </w:rPr>
        <w:t xml:space="preserve"> social isolation,</w:t>
      </w:r>
      <w:r w:rsidR="00703456" w:rsidRPr="00703456">
        <w:rPr>
          <w:rFonts w:ascii="Times New Roman" w:hAnsi="Times New Roman" w:cs="Times New Roman"/>
          <w:color w:val="000000"/>
          <w:sz w:val="24"/>
          <w:szCs w:val="24"/>
        </w:rPr>
        <w:t xml:space="preserve"> </w:t>
      </w:r>
      <w:r w:rsidR="00703456" w:rsidRPr="0040644C">
        <w:rPr>
          <w:rFonts w:ascii="Times New Roman" w:hAnsi="Times New Roman" w:cs="Times New Roman"/>
          <w:color w:val="000000"/>
          <w:sz w:val="24"/>
          <w:szCs w:val="24"/>
        </w:rPr>
        <w:t>psychological distress</w:t>
      </w:r>
      <w:r w:rsidR="00857EDF" w:rsidRPr="0040644C">
        <w:rPr>
          <w:rFonts w:ascii="Times New Roman" w:hAnsi="Times New Roman" w:cs="Times New Roman"/>
          <w:color w:val="000000"/>
          <w:sz w:val="24"/>
          <w:szCs w:val="24"/>
        </w:rPr>
        <w:t xml:space="preserve"> and</w:t>
      </w:r>
      <w:r w:rsidR="00703456" w:rsidRPr="00703456">
        <w:rPr>
          <w:rFonts w:ascii="Times New Roman" w:hAnsi="Times New Roman" w:cs="Times New Roman"/>
          <w:color w:val="000000"/>
          <w:sz w:val="24"/>
          <w:szCs w:val="24"/>
        </w:rPr>
        <w:t xml:space="preserve"> </w:t>
      </w:r>
      <w:r w:rsidR="00703456" w:rsidRPr="0040644C">
        <w:rPr>
          <w:rFonts w:ascii="Times New Roman" w:hAnsi="Times New Roman" w:cs="Times New Roman"/>
          <w:color w:val="000000"/>
          <w:sz w:val="24"/>
          <w:szCs w:val="24"/>
        </w:rPr>
        <w:t>physical pain</w:t>
      </w:r>
      <w:r w:rsidR="00857EDF" w:rsidRPr="0040644C">
        <w:rPr>
          <w:rFonts w:ascii="Times New Roman" w:hAnsi="Times New Roman" w:cs="Times New Roman"/>
          <w:color w:val="000000"/>
          <w:sz w:val="24"/>
          <w:szCs w:val="24"/>
        </w:rPr>
        <w:t xml:space="preserve"> that </w:t>
      </w:r>
      <w:r w:rsidR="00703456" w:rsidRPr="0040644C">
        <w:rPr>
          <w:rFonts w:ascii="Times New Roman" w:hAnsi="Times New Roman" w:cs="Times New Roman"/>
          <w:color w:val="000000"/>
          <w:sz w:val="24"/>
          <w:szCs w:val="24"/>
        </w:rPr>
        <w:t>guide</w:t>
      </w:r>
      <w:r w:rsidR="00857EDF" w:rsidRPr="0040644C">
        <w:rPr>
          <w:rFonts w:ascii="Times New Roman" w:hAnsi="Times New Roman" w:cs="Times New Roman"/>
          <w:color w:val="000000"/>
          <w:sz w:val="24"/>
          <w:szCs w:val="24"/>
        </w:rPr>
        <w:t xml:space="preserve"> them to have many problems </w:t>
      </w:r>
      <w:r w:rsidR="00703456" w:rsidRPr="0040644C">
        <w:rPr>
          <w:rFonts w:ascii="Times New Roman" w:hAnsi="Times New Roman" w:cs="Times New Roman"/>
          <w:color w:val="000000"/>
          <w:sz w:val="24"/>
          <w:szCs w:val="24"/>
        </w:rPr>
        <w:t>inside</w:t>
      </w:r>
      <w:r w:rsidR="00857EDF" w:rsidRPr="0040644C">
        <w:rPr>
          <w:rFonts w:ascii="Times New Roman" w:hAnsi="Times New Roman" w:cs="Times New Roman"/>
          <w:color w:val="000000"/>
          <w:sz w:val="24"/>
          <w:szCs w:val="24"/>
        </w:rPr>
        <w:t xml:space="preserve"> the society. </w:t>
      </w:r>
      <w:r w:rsidR="00703456">
        <w:rPr>
          <w:rFonts w:ascii="Times New Roman" w:hAnsi="Times New Roman" w:cs="Times New Roman"/>
          <w:color w:val="000000"/>
          <w:sz w:val="24"/>
          <w:szCs w:val="24"/>
        </w:rPr>
        <w:t>F</w:t>
      </w:r>
      <w:r w:rsidR="00703456" w:rsidRPr="0040644C">
        <w:rPr>
          <w:rFonts w:ascii="Times New Roman" w:hAnsi="Times New Roman" w:cs="Times New Roman"/>
          <w:color w:val="000000"/>
          <w:sz w:val="24"/>
          <w:szCs w:val="24"/>
        </w:rPr>
        <w:t>urthermore</w:t>
      </w:r>
      <w:r w:rsidR="00857EDF" w:rsidRPr="0040644C">
        <w:rPr>
          <w:rFonts w:ascii="Times New Roman" w:hAnsi="Times New Roman" w:cs="Times New Roman"/>
          <w:color w:val="000000"/>
          <w:sz w:val="24"/>
          <w:szCs w:val="24"/>
        </w:rPr>
        <w:t xml:space="preserve">, people </w:t>
      </w:r>
      <w:r w:rsidR="00703456" w:rsidRPr="0040644C">
        <w:rPr>
          <w:rFonts w:ascii="Times New Roman" w:hAnsi="Times New Roman" w:cs="Times New Roman"/>
          <w:color w:val="000000"/>
          <w:sz w:val="24"/>
          <w:szCs w:val="24"/>
        </w:rPr>
        <w:t>as well</w:t>
      </w:r>
      <w:r w:rsidR="00857EDF" w:rsidRPr="0040644C">
        <w:rPr>
          <w:rFonts w:ascii="Times New Roman" w:hAnsi="Times New Roman" w:cs="Times New Roman"/>
          <w:color w:val="000000"/>
          <w:sz w:val="24"/>
          <w:szCs w:val="24"/>
        </w:rPr>
        <w:t xml:space="preserve"> </w:t>
      </w:r>
      <w:r w:rsidR="00703456" w:rsidRPr="0040644C">
        <w:rPr>
          <w:rFonts w:ascii="Times New Roman" w:hAnsi="Times New Roman" w:cs="Times New Roman"/>
          <w:color w:val="000000"/>
          <w:sz w:val="24"/>
          <w:szCs w:val="24"/>
        </w:rPr>
        <w:t>increase</w:t>
      </w:r>
      <w:r w:rsidR="00857EDF" w:rsidRPr="0040644C">
        <w:rPr>
          <w:rFonts w:ascii="Times New Roman" w:hAnsi="Times New Roman" w:cs="Times New Roman"/>
          <w:color w:val="000000"/>
          <w:sz w:val="24"/>
          <w:szCs w:val="24"/>
        </w:rPr>
        <w:t xml:space="preserve"> stigma as a result of negative attitudes </w:t>
      </w:r>
      <w:r w:rsidR="00703456" w:rsidRPr="0040644C">
        <w:rPr>
          <w:rFonts w:ascii="Times New Roman" w:hAnsi="Times New Roman" w:cs="Times New Roman"/>
          <w:color w:val="000000"/>
          <w:sz w:val="24"/>
          <w:szCs w:val="24"/>
        </w:rPr>
        <w:t>in addition to</w:t>
      </w:r>
      <w:r w:rsidR="00857EDF" w:rsidRPr="0040644C">
        <w:rPr>
          <w:rFonts w:ascii="Times New Roman" w:hAnsi="Times New Roman" w:cs="Times New Roman"/>
          <w:color w:val="000000"/>
          <w:sz w:val="24"/>
          <w:szCs w:val="24"/>
        </w:rPr>
        <w:t xml:space="preserve"> negative beliefs</w:t>
      </w:r>
      <w:r w:rsidR="00703456">
        <w:rPr>
          <w:rFonts w:ascii="Times New Roman" w:hAnsi="Times New Roman" w:cs="Times New Roman"/>
          <w:color w:val="000000"/>
          <w:sz w:val="24"/>
          <w:szCs w:val="24"/>
        </w:rPr>
        <w:t xml:space="preserve"> that</w:t>
      </w:r>
      <w:r w:rsidR="00857EDF" w:rsidRPr="0040644C">
        <w:rPr>
          <w:rFonts w:ascii="Times New Roman" w:hAnsi="Times New Roman" w:cs="Times New Roman"/>
          <w:color w:val="000000"/>
          <w:sz w:val="24"/>
          <w:szCs w:val="24"/>
        </w:rPr>
        <w:t xml:space="preserve"> associated with. The online community ensures that every victim has become part of a wider community that cares for them and solves the major problems they face (</w:t>
      </w:r>
      <w:r w:rsidR="00857EDF" w:rsidRPr="0040644C">
        <w:rPr>
          <w:rFonts w:ascii="Times New Roman" w:eastAsia="Arial Unicode MS" w:hAnsi="Times New Roman" w:cs="Times New Roman"/>
          <w:sz w:val="24"/>
          <w:szCs w:val="24"/>
          <w:shd w:val="clear" w:color="auto" w:fill="FFFFFF"/>
        </w:rPr>
        <w:t>Weinstein&amp;Geller, 2017). </w:t>
      </w:r>
    </w:p>
    <w:p w:rsidR="00F45C38" w:rsidRDefault="00F45C38" w:rsidP="00F45C38">
      <w:pPr>
        <w:spacing w:line="480" w:lineRule="auto"/>
        <w:ind w:firstLine="720"/>
        <w:rPr>
          <w:rFonts w:ascii="Times New Roman" w:hAnsi="Times New Roman" w:cs="Times New Roman"/>
          <w:color w:val="000000"/>
          <w:sz w:val="24"/>
          <w:szCs w:val="24"/>
        </w:rPr>
      </w:pPr>
      <w:r w:rsidRPr="00F45C38">
        <w:rPr>
          <w:rFonts w:ascii="Times New Roman" w:hAnsi="Times New Roman" w:cs="Times New Roman"/>
          <w:color w:val="000000"/>
          <w:sz w:val="24"/>
          <w:szCs w:val="24"/>
        </w:rPr>
        <w:t>Illness perceptions represent those cognitive representations or opinions that patients take about their sickness and are now related with the number of results at chronic illness, including self-management behaviors and health-related quality of life. Because of the influence of illness perception on care results, this study of treatments aimed at altering incorrect or unfavorable perceptions of illness is growing into an important research issue in health psychology.</w:t>
      </w:r>
    </w:p>
    <w:p w:rsidR="00F45C38" w:rsidRDefault="00F45C38" w:rsidP="00F45C38">
      <w:pPr>
        <w:spacing w:line="480" w:lineRule="auto"/>
        <w:ind w:firstLine="720"/>
        <w:rPr>
          <w:rFonts w:ascii="Times New Roman" w:hAnsi="Times New Roman" w:cs="Times New Roman"/>
          <w:color w:val="000000"/>
          <w:sz w:val="24"/>
          <w:szCs w:val="24"/>
        </w:rPr>
      </w:pPr>
      <w:r w:rsidRPr="00F45C38">
        <w:rPr>
          <w:rFonts w:ascii="Times New Roman" w:hAnsi="Times New Roman" w:cs="Times New Roman"/>
          <w:color w:val="000000"/>
          <w:sz w:val="24"/>
          <w:szCs w:val="24"/>
        </w:rPr>
        <w:lastRenderedPageBreak/>
        <w:t xml:space="preserve">Psychiatric sickness is general </w:t>
      </w:r>
      <w:r w:rsidR="00703456" w:rsidRPr="00F45C38">
        <w:rPr>
          <w:rFonts w:ascii="Times New Roman" w:hAnsi="Times New Roman" w:cs="Times New Roman"/>
          <w:color w:val="000000"/>
          <w:sz w:val="24"/>
          <w:szCs w:val="24"/>
        </w:rPr>
        <w:t>amongst</w:t>
      </w:r>
      <w:r w:rsidRPr="00F45C38">
        <w:rPr>
          <w:rFonts w:ascii="Times New Roman" w:hAnsi="Times New Roman" w:cs="Times New Roman"/>
          <w:color w:val="000000"/>
          <w:sz w:val="24"/>
          <w:szCs w:val="24"/>
        </w:rPr>
        <w:t xml:space="preserve"> patients </w:t>
      </w:r>
      <w:r w:rsidR="00703456" w:rsidRPr="00F45C38">
        <w:rPr>
          <w:rFonts w:ascii="Times New Roman" w:hAnsi="Times New Roman" w:cs="Times New Roman"/>
          <w:color w:val="000000"/>
          <w:sz w:val="24"/>
          <w:szCs w:val="24"/>
        </w:rPr>
        <w:t>through</w:t>
      </w:r>
      <w:r w:rsidRPr="00F45C38">
        <w:rPr>
          <w:rFonts w:ascii="Times New Roman" w:hAnsi="Times New Roman" w:cs="Times New Roman"/>
          <w:color w:val="000000"/>
          <w:sz w:val="24"/>
          <w:szCs w:val="24"/>
        </w:rPr>
        <w:t xml:space="preserve"> terminal sickness. Such illnesses </w:t>
      </w:r>
      <w:r w:rsidR="00703456" w:rsidRPr="00F45C38">
        <w:rPr>
          <w:rFonts w:ascii="Times New Roman" w:hAnsi="Times New Roman" w:cs="Times New Roman"/>
          <w:color w:val="000000"/>
          <w:sz w:val="24"/>
          <w:szCs w:val="24"/>
        </w:rPr>
        <w:t>ought to</w:t>
      </w:r>
      <w:r w:rsidRPr="00F45C38">
        <w:rPr>
          <w:rFonts w:ascii="Times New Roman" w:hAnsi="Times New Roman" w:cs="Times New Roman"/>
          <w:color w:val="000000"/>
          <w:sz w:val="24"/>
          <w:szCs w:val="24"/>
        </w:rPr>
        <w:t xml:space="preserve"> be described as those treatable syndromes that they represent, rather than as “anticipated” effects of end diagnoses. </w:t>
      </w:r>
      <w:r w:rsidR="0045595A">
        <w:rPr>
          <w:rFonts w:ascii="Times New Roman" w:hAnsi="Times New Roman" w:cs="Times New Roman"/>
          <w:color w:val="000000"/>
          <w:sz w:val="24"/>
          <w:szCs w:val="24"/>
        </w:rPr>
        <w:t>The g</w:t>
      </w:r>
      <w:r w:rsidRPr="00F45C38">
        <w:rPr>
          <w:rFonts w:ascii="Times New Roman" w:hAnsi="Times New Roman" w:cs="Times New Roman"/>
          <w:color w:val="000000"/>
          <w:sz w:val="24"/>
          <w:szCs w:val="24"/>
        </w:rPr>
        <w:t xml:space="preserve">reat depression is known </w:t>
      </w:r>
      <w:r w:rsidR="00703456" w:rsidRPr="00F45C38">
        <w:rPr>
          <w:rFonts w:ascii="Times New Roman" w:hAnsi="Times New Roman" w:cs="Times New Roman"/>
          <w:color w:val="000000"/>
          <w:sz w:val="24"/>
          <w:szCs w:val="24"/>
        </w:rPr>
        <w:t>through</w:t>
      </w:r>
      <w:r w:rsidRPr="00F45C38">
        <w:rPr>
          <w:rFonts w:ascii="Times New Roman" w:hAnsi="Times New Roman" w:cs="Times New Roman"/>
          <w:color w:val="000000"/>
          <w:sz w:val="24"/>
          <w:szCs w:val="24"/>
        </w:rPr>
        <w:t xml:space="preserve"> about one</w:t>
      </w:r>
      <w:r w:rsidR="0045595A">
        <w:rPr>
          <w:rFonts w:ascii="Times New Roman" w:hAnsi="Times New Roman" w:cs="Times New Roman"/>
          <w:color w:val="000000"/>
          <w:sz w:val="24"/>
          <w:szCs w:val="24"/>
        </w:rPr>
        <w:t>-</w:t>
      </w:r>
      <w:r w:rsidRPr="00F45C38">
        <w:rPr>
          <w:rFonts w:ascii="Times New Roman" w:hAnsi="Times New Roman" w:cs="Times New Roman"/>
          <w:color w:val="000000"/>
          <w:sz w:val="24"/>
          <w:szCs w:val="24"/>
        </w:rPr>
        <w:t xml:space="preserve">fourth of patients with cancer, with charges </w:t>
      </w:r>
      <w:r w:rsidR="00703456" w:rsidRPr="00F45C38">
        <w:rPr>
          <w:rFonts w:ascii="Times New Roman" w:hAnsi="Times New Roman" w:cs="Times New Roman"/>
          <w:color w:val="000000"/>
          <w:sz w:val="24"/>
          <w:szCs w:val="24"/>
        </w:rPr>
        <w:t>growing</w:t>
      </w:r>
      <w:r w:rsidRPr="00F45C38">
        <w:rPr>
          <w:rFonts w:ascii="Times New Roman" w:hAnsi="Times New Roman" w:cs="Times New Roman"/>
          <w:color w:val="000000"/>
          <w:sz w:val="24"/>
          <w:szCs w:val="24"/>
        </w:rPr>
        <w:t xml:space="preserve"> as this illness worsens. Different terminal illness is likewise associated with raised rates of </w:t>
      </w:r>
      <w:r w:rsidR="0045595A">
        <w:rPr>
          <w:rFonts w:ascii="Times New Roman" w:hAnsi="Times New Roman" w:cs="Times New Roman"/>
          <w:color w:val="000000"/>
          <w:sz w:val="24"/>
          <w:szCs w:val="24"/>
        </w:rPr>
        <w:t xml:space="preserve">the </w:t>
      </w:r>
      <w:r w:rsidRPr="00F45C38">
        <w:rPr>
          <w:rFonts w:ascii="Times New Roman" w:hAnsi="Times New Roman" w:cs="Times New Roman"/>
          <w:color w:val="000000"/>
          <w:sz w:val="24"/>
          <w:szCs w:val="24"/>
        </w:rPr>
        <w:t>great depression. Moreover, one</w:t>
      </w:r>
      <w:r w:rsidR="0045595A">
        <w:rPr>
          <w:rFonts w:ascii="Times New Roman" w:hAnsi="Times New Roman" w:cs="Times New Roman"/>
          <w:color w:val="000000"/>
          <w:sz w:val="24"/>
          <w:szCs w:val="24"/>
        </w:rPr>
        <w:t>-</w:t>
      </w:r>
      <w:r w:rsidRPr="00F45C38">
        <w:rPr>
          <w:rFonts w:ascii="Times New Roman" w:hAnsi="Times New Roman" w:cs="Times New Roman"/>
          <w:color w:val="000000"/>
          <w:sz w:val="24"/>
          <w:szCs w:val="24"/>
        </w:rPr>
        <w:t xml:space="preserve">quarter of </w:t>
      </w:r>
      <w:r w:rsidR="00703456">
        <w:rPr>
          <w:rFonts w:ascii="Times New Roman" w:hAnsi="Times New Roman" w:cs="Times New Roman"/>
          <w:color w:val="000000"/>
          <w:sz w:val="24"/>
          <w:szCs w:val="24"/>
        </w:rPr>
        <w:t xml:space="preserve">the </w:t>
      </w:r>
      <w:r w:rsidRPr="00F45C38">
        <w:rPr>
          <w:rFonts w:ascii="Times New Roman" w:hAnsi="Times New Roman" w:cs="Times New Roman"/>
          <w:color w:val="000000"/>
          <w:sz w:val="24"/>
          <w:szCs w:val="24"/>
        </w:rPr>
        <w:t>terminally ill patients also have considerable emotion</w:t>
      </w:r>
      <w:r w:rsidR="00703456">
        <w:rPr>
          <w:rFonts w:ascii="Times New Roman" w:hAnsi="Times New Roman" w:cs="Times New Roman"/>
          <w:color w:val="000000"/>
          <w:sz w:val="24"/>
          <w:szCs w:val="24"/>
        </w:rPr>
        <w:t>.</w:t>
      </w:r>
      <w:r w:rsidRPr="00F45C38">
        <w:rPr>
          <w:rFonts w:ascii="Times New Roman" w:hAnsi="Times New Roman" w:cs="Times New Roman"/>
          <w:color w:val="000000"/>
          <w:sz w:val="24"/>
          <w:szCs w:val="24"/>
        </w:rPr>
        <w:t xml:space="preserve"> </w:t>
      </w:r>
      <w:r w:rsidR="00703456" w:rsidRPr="00F45C38">
        <w:rPr>
          <w:rFonts w:ascii="Times New Roman" w:hAnsi="Times New Roman" w:cs="Times New Roman"/>
          <w:color w:val="000000"/>
          <w:sz w:val="24"/>
          <w:szCs w:val="24"/>
        </w:rPr>
        <w:t>Symptoms,</w:t>
      </w:r>
      <w:r w:rsidRPr="00F45C38">
        <w:rPr>
          <w:rFonts w:ascii="Times New Roman" w:hAnsi="Times New Roman" w:cs="Times New Roman"/>
          <w:color w:val="000000"/>
          <w:sz w:val="24"/>
          <w:szCs w:val="24"/>
        </w:rPr>
        <w:t xml:space="preserve"> dyspnea, and sickness</w:t>
      </w:r>
      <w:r w:rsidR="00703456" w:rsidRPr="00703456">
        <w:rPr>
          <w:rFonts w:ascii="Times New Roman" w:hAnsi="Times New Roman" w:cs="Times New Roman"/>
          <w:color w:val="000000"/>
          <w:sz w:val="24"/>
          <w:szCs w:val="24"/>
        </w:rPr>
        <w:t xml:space="preserve"> </w:t>
      </w:r>
      <w:r w:rsidR="00703456">
        <w:rPr>
          <w:rFonts w:ascii="Times New Roman" w:hAnsi="Times New Roman" w:cs="Times New Roman"/>
          <w:color w:val="000000"/>
          <w:sz w:val="24"/>
          <w:szCs w:val="24"/>
        </w:rPr>
        <w:t>u</w:t>
      </w:r>
      <w:r w:rsidR="00703456" w:rsidRPr="00F45C38">
        <w:rPr>
          <w:rFonts w:ascii="Times New Roman" w:hAnsi="Times New Roman" w:cs="Times New Roman"/>
          <w:color w:val="000000"/>
          <w:sz w:val="24"/>
          <w:szCs w:val="24"/>
        </w:rPr>
        <w:t>ntreated pain</w:t>
      </w:r>
      <w:r w:rsidRPr="00F45C38">
        <w:rPr>
          <w:rFonts w:ascii="Times New Roman" w:hAnsi="Times New Roman" w:cs="Times New Roman"/>
          <w:color w:val="000000"/>
          <w:sz w:val="24"/>
          <w:szCs w:val="24"/>
        </w:rPr>
        <w:t xml:space="preserve"> will worsen abnormal mood </w:t>
      </w:r>
      <w:r w:rsidR="00703456" w:rsidRPr="00F45C38">
        <w:rPr>
          <w:rFonts w:ascii="Times New Roman" w:hAnsi="Times New Roman" w:cs="Times New Roman"/>
          <w:color w:val="000000"/>
          <w:sz w:val="24"/>
          <w:szCs w:val="24"/>
        </w:rPr>
        <w:t>as well as</w:t>
      </w:r>
      <w:r w:rsidRPr="00F45C38">
        <w:rPr>
          <w:rFonts w:ascii="Times New Roman" w:hAnsi="Times New Roman" w:cs="Times New Roman"/>
          <w:color w:val="000000"/>
          <w:sz w:val="24"/>
          <w:szCs w:val="24"/>
        </w:rPr>
        <w:t xml:space="preserve"> emotion.</w:t>
      </w:r>
    </w:p>
    <w:p w:rsidR="00F45C38" w:rsidRPr="0040644C" w:rsidRDefault="00F45C38" w:rsidP="00F45C38">
      <w:pPr>
        <w:spacing w:line="480" w:lineRule="auto"/>
        <w:ind w:firstLine="720"/>
        <w:rPr>
          <w:rFonts w:ascii="Times New Roman" w:eastAsia="Arial Unicode MS" w:hAnsi="Times New Roman" w:cs="Times New Roman"/>
          <w:sz w:val="24"/>
          <w:szCs w:val="24"/>
          <w:shd w:val="clear" w:color="auto" w:fill="FFFFFF"/>
        </w:rPr>
      </w:pPr>
      <w:r w:rsidRPr="00F45C38">
        <w:rPr>
          <w:rFonts w:ascii="Times New Roman" w:hAnsi="Times New Roman" w:cs="Times New Roman"/>
          <w:color w:val="000000"/>
          <w:sz w:val="24"/>
          <w:szCs w:val="24"/>
        </w:rPr>
        <w:t xml:space="preserve">Sadness </w:t>
      </w:r>
      <w:r w:rsidR="00703456" w:rsidRPr="00F45C38">
        <w:rPr>
          <w:rFonts w:ascii="Times New Roman" w:hAnsi="Times New Roman" w:cs="Times New Roman"/>
          <w:color w:val="000000"/>
          <w:sz w:val="24"/>
          <w:szCs w:val="24"/>
        </w:rPr>
        <w:t>considerably</w:t>
      </w:r>
      <w:r w:rsidRPr="00F45C38">
        <w:rPr>
          <w:rFonts w:ascii="Times New Roman" w:hAnsi="Times New Roman" w:cs="Times New Roman"/>
          <w:color w:val="000000"/>
          <w:sz w:val="24"/>
          <w:szCs w:val="24"/>
        </w:rPr>
        <w:t xml:space="preserve"> increases the total significance of sickness in patients with chronic medical conditions. Compared </w:t>
      </w:r>
      <w:r w:rsidR="00703456" w:rsidRPr="00F45C38">
        <w:rPr>
          <w:rFonts w:ascii="Times New Roman" w:hAnsi="Times New Roman" w:cs="Times New Roman"/>
          <w:color w:val="000000"/>
          <w:sz w:val="24"/>
          <w:szCs w:val="24"/>
        </w:rPr>
        <w:t>by</w:t>
      </w:r>
      <w:r w:rsidRPr="00F45C38">
        <w:rPr>
          <w:rFonts w:ascii="Times New Roman" w:hAnsi="Times New Roman" w:cs="Times New Roman"/>
          <w:color w:val="000000"/>
          <w:sz w:val="24"/>
          <w:szCs w:val="24"/>
        </w:rPr>
        <w:t xml:space="preserve"> those without low, medical outpatients </w:t>
      </w:r>
      <w:r w:rsidR="00703456" w:rsidRPr="00F45C38">
        <w:rPr>
          <w:rFonts w:ascii="Times New Roman" w:hAnsi="Times New Roman" w:cs="Times New Roman"/>
          <w:color w:val="000000"/>
          <w:sz w:val="24"/>
          <w:szCs w:val="24"/>
        </w:rPr>
        <w:t>through</w:t>
      </w:r>
      <w:r w:rsidRPr="00F45C38">
        <w:rPr>
          <w:rFonts w:ascii="Times New Roman" w:hAnsi="Times New Roman" w:cs="Times New Roman"/>
          <w:color w:val="000000"/>
          <w:sz w:val="24"/>
          <w:szCs w:val="24"/>
        </w:rPr>
        <w:t xml:space="preserve"> depressive symptoms or disorders had decrements in </w:t>
      </w:r>
      <w:r w:rsidR="0045595A">
        <w:rPr>
          <w:rFonts w:ascii="Times New Roman" w:hAnsi="Times New Roman" w:cs="Times New Roman"/>
          <w:color w:val="000000"/>
          <w:sz w:val="24"/>
          <w:szCs w:val="24"/>
        </w:rPr>
        <w:t xml:space="preserve">the </w:t>
      </w:r>
      <w:r w:rsidRPr="00F45C38">
        <w:rPr>
          <w:rFonts w:ascii="Times New Roman" w:hAnsi="Times New Roman" w:cs="Times New Roman"/>
          <w:color w:val="000000"/>
          <w:sz w:val="24"/>
          <w:szCs w:val="24"/>
        </w:rPr>
        <w:t xml:space="preserve">grade of life and took nearly twice as many times of limited process or lost </w:t>
      </w:r>
      <w:r w:rsidR="0045595A">
        <w:rPr>
          <w:rFonts w:ascii="Times New Roman" w:hAnsi="Times New Roman" w:cs="Times New Roman"/>
          <w:color w:val="000000"/>
          <w:sz w:val="24"/>
          <w:szCs w:val="24"/>
        </w:rPr>
        <w:t xml:space="preserve">the </w:t>
      </w:r>
      <w:r w:rsidRPr="00F45C38">
        <w:rPr>
          <w:rFonts w:ascii="Times New Roman" w:hAnsi="Times New Roman" w:cs="Times New Roman"/>
          <w:color w:val="000000"/>
          <w:sz w:val="24"/>
          <w:szCs w:val="24"/>
        </w:rPr>
        <w:t>job because of</w:t>
      </w:r>
      <w:r w:rsidR="00703456">
        <w:rPr>
          <w:rFonts w:ascii="Times New Roman" w:hAnsi="Times New Roman" w:cs="Times New Roman"/>
          <w:color w:val="000000"/>
          <w:sz w:val="24"/>
          <w:szCs w:val="24"/>
        </w:rPr>
        <w:t xml:space="preserve"> the</w:t>
      </w:r>
      <w:r w:rsidRPr="00F45C38">
        <w:rPr>
          <w:rFonts w:ascii="Times New Roman" w:hAnsi="Times New Roman" w:cs="Times New Roman"/>
          <w:color w:val="000000"/>
          <w:sz w:val="24"/>
          <w:szCs w:val="24"/>
        </w:rPr>
        <w:t xml:space="preserve"> illness. Similarly, Depression is linked with the 50 percent to 100 percent change in health services usage and costs.</w:t>
      </w:r>
    </w:p>
    <w:p w:rsidR="0007050D" w:rsidRDefault="00857EDF" w:rsidP="00D72A53">
      <w:pPr>
        <w:spacing w:line="480" w:lineRule="auto"/>
        <w:rPr>
          <w:rFonts w:ascii="Times New Roman" w:eastAsia="Arial Unicode MS" w:hAnsi="Times New Roman" w:cs="Times New Roman"/>
          <w:sz w:val="24"/>
          <w:szCs w:val="24"/>
          <w:shd w:val="clear" w:color="auto" w:fill="FFFFFF"/>
        </w:rPr>
      </w:pPr>
      <w:r w:rsidRPr="0040644C">
        <w:rPr>
          <w:rFonts w:ascii="Times New Roman" w:eastAsia="Arial Unicode MS" w:hAnsi="Times New Roman" w:cs="Times New Roman"/>
          <w:sz w:val="24"/>
          <w:szCs w:val="24"/>
          <w:shd w:val="clear" w:color="auto" w:fill="FFFFFF"/>
        </w:rPr>
        <w:tab/>
      </w:r>
      <w:r w:rsidR="003F6EDF">
        <w:rPr>
          <w:rFonts w:ascii="Times New Roman" w:eastAsia="Arial Unicode MS" w:hAnsi="Times New Roman" w:cs="Times New Roman"/>
          <w:sz w:val="24"/>
          <w:szCs w:val="24"/>
          <w:shd w:val="clear" w:color="auto" w:fill="FFFFFF"/>
        </w:rPr>
        <w:t>Anxiety and development of depression among the patients ha</w:t>
      </w:r>
      <w:r w:rsidR="0045595A">
        <w:rPr>
          <w:rFonts w:ascii="Times New Roman" w:eastAsia="Arial Unicode MS" w:hAnsi="Times New Roman" w:cs="Times New Roman"/>
          <w:sz w:val="24"/>
          <w:szCs w:val="24"/>
          <w:shd w:val="clear" w:color="auto" w:fill="FFFFFF"/>
        </w:rPr>
        <w:t>ve</w:t>
      </w:r>
      <w:r w:rsidR="003F6EDF">
        <w:rPr>
          <w:rFonts w:ascii="Times New Roman" w:eastAsia="Arial Unicode MS" w:hAnsi="Times New Roman" w:cs="Times New Roman"/>
          <w:sz w:val="24"/>
          <w:szCs w:val="24"/>
          <w:shd w:val="clear" w:color="auto" w:fill="FFFFFF"/>
        </w:rPr>
        <w:t xml:space="preserve"> been </w:t>
      </w:r>
      <w:r w:rsidR="00D72A53">
        <w:rPr>
          <w:rFonts w:ascii="Times New Roman" w:eastAsia="Arial Unicode MS" w:hAnsi="Times New Roman" w:cs="Times New Roman"/>
          <w:sz w:val="24"/>
          <w:szCs w:val="24"/>
          <w:shd w:val="clear" w:color="auto" w:fill="FFFFFF"/>
        </w:rPr>
        <w:t>predicted to</w:t>
      </w:r>
      <w:r w:rsidR="003F6EDF">
        <w:rPr>
          <w:rFonts w:ascii="Times New Roman" w:eastAsia="Arial Unicode MS" w:hAnsi="Times New Roman" w:cs="Times New Roman"/>
          <w:sz w:val="24"/>
          <w:szCs w:val="24"/>
          <w:shd w:val="clear" w:color="auto" w:fill="FFFFFF"/>
        </w:rPr>
        <w:t xml:space="preserve"> have a </w:t>
      </w:r>
      <w:r w:rsidR="0045595A">
        <w:rPr>
          <w:rFonts w:ascii="Times New Roman" w:eastAsia="Arial Unicode MS" w:hAnsi="Times New Roman" w:cs="Times New Roman"/>
          <w:sz w:val="24"/>
          <w:szCs w:val="24"/>
          <w:shd w:val="clear" w:color="auto" w:fill="FFFFFF"/>
        </w:rPr>
        <w:t>significant</w:t>
      </w:r>
      <w:r w:rsidR="003F6EDF">
        <w:rPr>
          <w:rFonts w:ascii="Times New Roman" w:eastAsia="Arial Unicode MS" w:hAnsi="Times New Roman" w:cs="Times New Roman"/>
          <w:sz w:val="24"/>
          <w:szCs w:val="24"/>
          <w:shd w:val="clear" w:color="auto" w:fill="FFFFFF"/>
        </w:rPr>
        <w:t xml:space="preserve"> negative impact on these ailments. There is a need to manage the chronic illnesses with </w:t>
      </w:r>
      <w:r w:rsidR="0045595A">
        <w:rPr>
          <w:rFonts w:ascii="Times New Roman" w:eastAsia="Arial Unicode MS" w:hAnsi="Times New Roman" w:cs="Times New Roman"/>
          <w:sz w:val="24"/>
          <w:szCs w:val="24"/>
          <w:shd w:val="clear" w:color="auto" w:fill="FFFFFF"/>
        </w:rPr>
        <w:t>the</w:t>
      </w:r>
      <w:r w:rsidR="003F6EDF">
        <w:rPr>
          <w:rFonts w:ascii="Times New Roman" w:eastAsia="Arial Unicode MS" w:hAnsi="Times New Roman" w:cs="Times New Roman"/>
          <w:sz w:val="24"/>
          <w:szCs w:val="24"/>
          <w:shd w:val="clear" w:color="auto" w:fill="FFFFFF"/>
        </w:rPr>
        <w:t xml:space="preserve"> aim of increasing the mortality rates and also the overall quality of life. This would help in the management of depression and also in the improvement of the anxiety problems among the people. Having effective measures to prevent the cognitive challenges is one of the most effective approaches that can be used by clinicians to mana</w:t>
      </w:r>
      <w:r w:rsidR="0007050D">
        <w:rPr>
          <w:rFonts w:ascii="Times New Roman" w:eastAsia="Arial Unicode MS" w:hAnsi="Times New Roman" w:cs="Times New Roman"/>
          <w:sz w:val="24"/>
          <w:szCs w:val="24"/>
          <w:shd w:val="clear" w:color="auto" w:fill="FFFFFF"/>
        </w:rPr>
        <w:t>ge healthcare effects. Any treatment approaches of these rare diseases should always take</w:t>
      </w:r>
      <w:r w:rsidR="00D72A53">
        <w:rPr>
          <w:rFonts w:ascii="Times New Roman" w:eastAsia="Arial Unicode MS" w:hAnsi="Times New Roman" w:cs="Times New Roman"/>
          <w:sz w:val="24"/>
          <w:szCs w:val="24"/>
          <w:shd w:val="clear" w:color="auto" w:fill="FFFFFF"/>
        </w:rPr>
        <w:t xml:space="preserve"> into account the mental health (</w:t>
      </w:r>
      <w:r w:rsidR="00D72A53">
        <w:rPr>
          <w:rFonts w:ascii="Times New Roman" w:hAnsi="Times New Roman" w:cs="Times New Roman"/>
          <w:sz w:val="24"/>
          <w:szCs w:val="24"/>
          <w:shd w:val="clear" w:color="auto" w:fill="FFFFFF"/>
        </w:rPr>
        <w:t>Lopes, &amp;</w:t>
      </w:r>
      <w:r w:rsidR="00D72A53" w:rsidRPr="0040644C">
        <w:rPr>
          <w:rFonts w:ascii="Times New Roman" w:hAnsi="Times New Roman" w:cs="Times New Roman"/>
          <w:sz w:val="24"/>
          <w:szCs w:val="24"/>
          <w:shd w:val="clear" w:color="auto" w:fill="FFFFFF"/>
        </w:rPr>
        <w:t>Koch</w:t>
      </w:r>
      <w:r w:rsidR="00D72A53">
        <w:rPr>
          <w:rFonts w:ascii="Times New Roman" w:hAnsi="Times New Roman" w:cs="Times New Roman"/>
          <w:sz w:val="24"/>
          <w:szCs w:val="24"/>
          <w:shd w:val="clear" w:color="auto" w:fill="FFFFFF"/>
        </w:rPr>
        <w:t>, et al., 2018).</w:t>
      </w:r>
    </w:p>
    <w:p w:rsidR="00F404A7" w:rsidRPr="0040644C" w:rsidRDefault="0007050D" w:rsidP="00D72A53">
      <w:pPr>
        <w:spacing w:line="480" w:lineRule="auto"/>
        <w:rPr>
          <w:rFonts w:ascii="Times New Roman" w:hAnsi="Times New Roman" w:cs="Times New Roman"/>
          <w:b/>
          <w:sz w:val="24"/>
          <w:szCs w:val="24"/>
        </w:rPr>
      </w:pPr>
      <w:r>
        <w:rPr>
          <w:rFonts w:ascii="Times New Roman" w:eastAsia="Arial Unicode MS" w:hAnsi="Times New Roman" w:cs="Times New Roman"/>
          <w:sz w:val="24"/>
          <w:szCs w:val="24"/>
          <w:shd w:val="clear" w:color="auto" w:fill="FFFFFF"/>
        </w:rPr>
        <w:t>C</w:t>
      </w:r>
      <w:r w:rsidR="00F404A7" w:rsidRPr="0040644C">
        <w:rPr>
          <w:rFonts w:ascii="Times New Roman" w:hAnsi="Times New Roman" w:cs="Times New Roman"/>
          <w:b/>
          <w:sz w:val="24"/>
          <w:szCs w:val="24"/>
        </w:rPr>
        <w:t xml:space="preserve">onclusion </w:t>
      </w:r>
    </w:p>
    <w:p w:rsidR="004A2E70" w:rsidRPr="0040644C" w:rsidRDefault="00F404A7" w:rsidP="00D72A53">
      <w:pPr>
        <w:spacing w:line="480" w:lineRule="auto"/>
        <w:rPr>
          <w:rFonts w:ascii="Times New Roman" w:hAnsi="Times New Roman" w:cs="Times New Roman"/>
          <w:sz w:val="24"/>
          <w:szCs w:val="24"/>
        </w:rPr>
      </w:pPr>
      <w:r w:rsidRPr="0040644C">
        <w:rPr>
          <w:rFonts w:ascii="Times New Roman" w:hAnsi="Times New Roman" w:cs="Times New Roman"/>
          <w:sz w:val="24"/>
          <w:szCs w:val="24"/>
        </w:rPr>
        <w:lastRenderedPageBreak/>
        <w:tab/>
        <w:t xml:space="preserve">In sum, </w:t>
      </w:r>
      <w:r w:rsidR="00E938BC" w:rsidRPr="0040644C">
        <w:rPr>
          <w:rFonts w:ascii="Times New Roman" w:hAnsi="Times New Roman" w:cs="Times New Roman"/>
          <w:sz w:val="24"/>
          <w:szCs w:val="24"/>
        </w:rPr>
        <w:t>stigmatization of individuals with rare diseases usually comes from the factors associated with issues related to prognostic negativity, diagnostic overshadowing</w:t>
      </w:r>
      <w:r w:rsidR="0045595A">
        <w:rPr>
          <w:rFonts w:ascii="Times New Roman" w:hAnsi="Times New Roman" w:cs="Times New Roman"/>
          <w:sz w:val="24"/>
          <w:szCs w:val="24"/>
        </w:rPr>
        <w:t>,</w:t>
      </w:r>
      <w:r w:rsidR="00E938BC" w:rsidRPr="0040644C">
        <w:rPr>
          <w:rFonts w:ascii="Times New Roman" w:hAnsi="Times New Roman" w:cs="Times New Roman"/>
          <w:sz w:val="24"/>
          <w:szCs w:val="24"/>
        </w:rPr>
        <w:t xml:space="preserve"> and also pure marginalization of these patients. The</w:t>
      </w:r>
      <w:r w:rsidR="0045595A">
        <w:rPr>
          <w:rFonts w:ascii="Times New Roman" w:hAnsi="Times New Roman" w:cs="Times New Roman"/>
          <w:sz w:val="24"/>
          <w:szCs w:val="24"/>
        </w:rPr>
        <w:t>ir</w:t>
      </w:r>
      <w:r w:rsidR="00E938BC" w:rsidRPr="0040644C">
        <w:rPr>
          <w:rFonts w:ascii="Times New Roman" w:hAnsi="Times New Roman" w:cs="Times New Roman"/>
          <w:sz w:val="24"/>
          <w:szCs w:val="24"/>
        </w:rPr>
        <w:t xml:space="preserve"> people are </w:t>
      </w:r>
      <w:r w:rsidR="0045595A">
        <w:rPr>
          <w:rFonts w:ascii="Times New Roman" w:hAnsi="Times New Roman" w:cs="Times New Roman"/>
          <w:sz w:val="24"/>
          <w:szCs w:val="24"/>
        </w:rPr>
        <w:t>typic</w:t>
      </w:r>
      <w:r w:rsidR="00E938BC" w:rsidRPr="0040644C">
        <w:rPr>
          <w:rFonts w:ascii="Times New Roman" w:hAnsi="Times New Roman" w:cs="Times New Roman"/>
          <w:sz w:val="24"/>
          <w:szCs w:val="24"/>
        </w:rPr>
        <w:t xml:space="preserve">ally stigmatized as a result of the existing biases and prejudice that develop as a result. There is a </w:t>
      </w:r>
      <w:r w:rsidR="0045595A">
        <w:rPr>
          <w:rFonts w:ascii="Times New Roman" w:hAnsi="Times New Roman" w:cs="Times New Roman"/>
          <w:sz w:val="24"/>
          <w:szCs w:val="24"/>
        </w:rPr>
        <w:t>necessity</w:t>
      </w:r>
      <w:r w:rsidR="00E938BC" w:rsidRPr="0040644C">
        <w:rPr>
          <w:rFonts w:ascii="Times New Roman" w:hAnsi="Times New Roman" w:cs="Times New Roman"/>
          <w:sz w:val="24"/>
          <w:szCs w:val="24"/>
        </w:rPr>
        <w:t xml:space="preserve"> to adopt a</w:t>
      </w:r>
      <w:r w:rsidR="0045595A">
        <w:rPr>
          <w:rFonts w:ascii="Times New Roman" w:hAnsi="Times New Roman" w:cs="Times New Roman"/>
          <w:sz w:val="24"/>
          <w:szCs w:val="24"/>
        </w:rPr>
        <w:t xml:space="preserve"> practical</w:t>
      </w:r>
      <w:r w:rsidR="00E938BC" w:rsidRPr="0040644C">
        <w:rPr>
          <w:rFonts w:ascii="Times New Roman" w:hAnsi="Times New Roman" w:cs="Times New Roman"/>
          <w:sz w:val="24"/>
          <w:szCs w:val="24"/>
        </w:rPr>
        <w:t xml:space="preserve"> solution that would help to manage patients who have been stigmatized for many years. The main initiatives that need to be adopted include providing the healthcare providers with solutions to help curb the outbreak. </w:t>
      </w:r>
      <w:r w:rsidR="00BB05DB" w:rsidRPr="0040644C">
        <w:rPr>
          <w:rFonts w:ascii="Times New Roman" w:hAnsi="Times New Roman" w:cs="Times New Roman"/>
          <w:sz w:val="24"/>
          <w:szCs w:val="24"/>
        </w:rPr>
        <w:t xml:space="preserve">The communities need to identify solutions such as empowerment over shame to help these individuals recover. There is also a need for healthcare providers to provide more details and information about these rare diseases to prevent any cases of stigmatization coming from the people. </w:t>
      </w:r>
      <w:r w:rsidR="0045595A">
        <w:rPr>
          <w:rFonts w:ascii="Times New Roman" w:hAnsi="Times New Roman" w:cs="Times New Roman"/>
          <w:sz w:val="24"/>
          <w:szCs w:val="24"/>
        </w:rPr>
        <w:t>The p</w:t>
      </w:r>
      <w:r w:rsidR="00BB05DB" w:rsidRPr="0040644C">
        <w:rPr>
          <w:rFonts w:ascii="Times New Roman" w:hAnsi="Times New Roman" w:cs="Times New Roman"/>
          <w:sz w:val="24"/>
          <w:szCs w:val="24"/>
        </w:rPr>
        <w:t xml:space="preserve">rovision of therapies would also be </w:t>
      </w:r>
      <w:r w:rsidR="0045595A">
        <w:rPr>
          <w:rFonts w:ascii="Times New Roman" w:hAnsi="Times New Roman" w:cs="Times New Roman"/>
          <w:sz w:val="24"/>
          <w:szCs w:val="24"/>
        </w:rPr>
        <w:t xml:space="preserve">an </w:t>
      </w:r>
      <w:r w:rsidR="00BB05DB" w:rsidRPr="0040644C">
        <w:rPr>
          <w:rFonts w:ascii="Times New Roman" w:hAnsi="Times New Roman" w:cs="Times New Roman"/>
          <w:sz w:val="24"/>
          <w:szCs w:val="24"/>
        </w:rPr>
        <w:t>adequate solution to the management of the issue.</w:t>
      </w:r>
    </w:p>
    <w:p w:rsidR="004A2E70" w:rsidRPr="0040644C" w:rsidRDefault="004A2E70" w:rsidP="00D72A53">
      <w:pPr>
        <w:spacing w:line="480" w:lineRule="auto"/>
        <w:rPr>
          <w:rFonts w:ascii="Times New Roman" w:hAnsi="Times New Roman" w:cs="Times New Roman"/>
          <w:sz w:val="24"/>
          <w:szCs w:val="24"/>
        </w:rPr>
      </w:pPr>
      <w:r w:rsidRPr="0040644C">
        <w:rPr>
          <w:rFonts w:ascii="Times New Roman" w:hAnsi="Times New Roman" w:cs="Times New Roman"/>
          <w:sz w:val="24"/>
          <w:szCs w:val="24"/>
        </w:rPr>
        <w:br w:type="page"/>
      </w:r>
    </w:p>
    <w:p w:rsidR="00F404A7" w:rsidRPr="0040644C" w:rsidRDefault="004A2E70" w:rsidP="00D72A53">
      <w:pPr>
        <w:spacing w:line="480" w:lineRule="auto"/>
        <w:jc w:val="center"/>
        <w:rPr>
          <w:rFonts w:ascii="Times New Roman" w:hAnsi="Times New Roman" w:cs="Times New Roman"/>
          <w:b/>
          <w:sz w:val="24"/>
          <w:szCs w:val="24"/>
        </w:rPr>
      </w:pPr>
      <w:r w:rsidRPr="0040644C">
        <w:rPr>
          <w:rFonts w:ascii="Times New Roman" w:hAnsi="Times New Roman" w:cs="Times New Roman"/>
          <w:b/>
          <w:sz w:val="24"/>
          <w:szCs w:val="24"/>
        </w:rPr>
        <w:lastRenderedPageBreak/>
        <w:t>References</w:t>
      </w:r>
    </w:p>
    <w:p w:rsidR="004A2E70" w:rsidRPr="0040644C" w:rsidRDefault="004A2E70" w:rsidP="00D72A53">
      <w:pPr>
        <w:spacing w:line="480" w:lineRule="auto"/>
        <w:ind w:left="720" w:hanging="720"/>
        <w:rPr>
          <w:rFonts w:ascii="Times New Roman" w:eastAsia="Arial Unicode MS" w:hAnsi="Times New Roman" w:cs="Times New Roman"/>
          <w:sz w:val="24"/>
          <w:szCs w:val="24"/>
          <w:shd w:val="clear" w:color="auto" w:fill="FFFFFF"/>
        </w:rPr>
      </w:pPr>
      <w:r w:rsidRPr="0040644C">
        <w:rPr>
          <w:rFonts w:ascii="Times New Roman" w:eastAsia="Arial Unicode MS" w:hAnsi="Times New Roman" w:cs="Times New Roman"/>
          <w:sz w:val="24"/>
          <w:szCs w:val="24"/>
          <w:shd w:val="clear" w:color="auto" w:fill="FFFFFF"/>
        </w:rPr>
        <w:t>Cicchetti, D. (2016). </w:t>
      </w:r>
      <w:r w:rsidRPr="0040644C">
        <w:rPr>
          <w:rFonts w:ascii="Times New Roman" w:eastAsia="Arial Unicode MS" w:hAnsi="Times New Roman" w:cs="Times New Roman"/>
          <w:i/>
          <w:iCs/>
          <w:sz w:val="24"/>
          <w:szCs w:val="24"/>
          <w:shd w:val="clear" w:color="auto" w:fill="FFFFFF"/>
        </w:rPr>
        <w:t>Developmental psychopathology: Volume 4</w:t>
      </w:r>
      <w:r w:rsidRPr="0040644C">
        <w:rPr>
          <w:rFonts w:ascii="Times New Roman" w:eastAsia="Arial Unicode MS" w:hAnsi="Times New Roman" w:cs="Times New Roman"/>
          <w:sz w:val="24"/>
          <w:szCs w:val="24"/>
          <w:shd w:val="clear" w:color="auto" w:fill="FFFFFF"/>
        </w:rPr>
        <w:t>.oboken, New Jersey: John Wiley &amp; Sons, Inc</w:t>
      </w:r>
    </w:p>
    <w:p w:rsidR="004A2E70" w:rsidRPr="0040644C" w:rsidRDefault="004A2E70" w:rsidP="00D72A53">
      <w:pPr>
        <w:spacing w:line="480" w:lineRule="auto"/>
        <w:ind w:left="720" w:hanging="720"/>
        <w:rPr>
          <w:rFonts w:ascii="Times New Roman" w:eastAsia="Arial Unicode MS" w:hAnsi="Times New Roman" w:cs="Times New Roman"/>
          <w:sz w:val="24"/>
          <w:szCs w:val="24"/>
          <w:shd w:val="clear" w:color="auto" w:fill="FFFFFF"/>
        </w:rPr>
      </w:pPr>
      <w:r w:rsidRPr="0040644C">
        <w:rPr>
          <w:rFonts w:ascii="Times New Roman" w:eastAsia="Arial Unicode MS" w:hAnsi="Times New Roman" w:cs="Times New Roman"/>
          <w:sz w:val="24"/>
          <w:szCs w:val="24"/>
          <w:shd w:val="clear" w:color="auto" w:fill="FFFFFF"/>
        </w:rPr>
        <w:t>Fong, B., Ng, A., &amp; Yuen, P. (2018). </w:t>
      </w:r>
      <w:r w:rsidRPr="0040644C">
        <w:rPr>
          <w:rFonts w:ascii="Times New Roman" w:eastAsia="Arial Unicode MS" w:hAnsi="Times New Roman" w:cs="Times New Roman"/>
          <w:i/>
          <w:iCs/>
          <w:sz w:val="24"/>
          <w:szCs w:val="24"/>
          <w:shd w:val="clear" w:color="auto" w:fill="FFFFFF"/>
        </w:rPr>
        <w:t>Sustainable health and long-term care solutions for an aging population</w:t>
      </w:r>
      <w:r w:rsidRPr="0040644C">
        <w:rPr>
          <w:rFonts w:ascii="Times New Roman" w:eastAsia="Arial Unicode MS" w:hAnsi="Times New Roman" w:cs="Times New Roman"/>
          <w:sz w:val="24"/>
          <w:szCs w:val="24"/>
          <w:shd w:val="clear" w:color="auto" w:fill="FFFFFF"/>
        </w:rPr>
        <w:t xml:space="preserve">.Hershey </w:t>
      </w:r>
      <w:r w:rsidR="00A929E0" w:rsidRPr="0040644C">
        <w:rPr>
          <w:rFonts w:ascii="Times New Roman" w:eastAsia="Arial Unicode MS" w:hAnsi="Times New Roman" w:cs="Times New Roman"/>
          <w:sz w:val="24"/>
          <w:szCs w:val="24"/>
          <w:shd w:val="clear" w:color="auto" w:fill="FFFFFF"/>
        </w:rPr>
        <w:t>PA:</w:t>
      </w:r>
      <w:r w:rsidRPr="0040644C">
        <w:rPr>
          <w:rFonts w:ascii="Times New Roman" w:eastAsia="Arial Unicode MS" w:hAnsi="Times New Roman" w:cs="Times New Roman"/>
          <w:sz w:val="24"/>
          <w:szCs w:val="24"/>
          <w:shd w:val="clear" w:color="auto" w:fill="FFFFFF"/>
        </w:rPr>
        <w:t xml:space="preserve"> IGI Global</w:t>
      </w:r>
    </w:p>
    <w:p w:rsidR="00A929E0" w:rsidRPr="0040644C" w:rsidRDefault="00A929E0" w:rsidP="00D72A53">
      <w:pPr>
        <w:spacing w:line="480" w:lineRule="auto"/>
        <w:ind w:left="720" w:hanging="720"/>
        <w:rPr>
          <w:rFonts w:ascii="Times New Roman" w:hAnsi="Times New Roman" w:cs="Times New Roman"/>
          <w:sz w:val="24"/>
          <w:szCs w:val="24"/>
          <w:shd w:val="clear" w:color="auto" w:fill="FFFFFF"/>
        </w:rPr>
      </w:pPr>
      <w:r w:rsidRPr="0040644C">
        <w:rPr>
          <w:rFonts w:ascii="Times New Roman" w:hAnsi="Times New Roman" w:cs="Times New Roman"/>
          <w:sz w:val="24"/>
          <w:szCs w:val="24"/>
          <w:shd w:val="clear" w:color="auto" w:fill="FFFFFF"/>
        </w:rPr>
        <w:t>Lopes, M. T., Koch, V. H., Sarrubbi-Junior, V., Gallo, P. R., &amp;Carneiro-Sampaio, M. (2018). Difficulties in the diagnosis and treatment of rare diseases according to the perceptions of patients, relatives</w:t>
      </w:r>
      <w:r w:rsidR="0045595A">
        <w:rPr>
          <w:rFonts w:ascii="Times New Roman" w:hAnsi="Times New Roman" w:cs="Times New Roman"/>
          <w:sz w:val="24"/>
          <w:szCs w:val="24"/>
          <w:shd w:val="clear" w:color="auto" w:fill="FFFFFF"/>
        </w:rPr>
        <w:t>,</w:t>
      </w:r>
      <w:r w:rsidRPr="0040644C">
        <w:rPr>
          <w:rFonts w:ascii="Times New Roman" w:hAnsi="Times New Roman" w:cs="Times New Roman"/>
          <w:sz w:val="24"/>
          <w:szCs w:val="24"/>
          <w:shd w:val="clear" w:color="auto" w:fill="FFFFFF"/>
        </w:rPr>
        <w:t xml:space="preserve"> and health care professionals. </w:t>
      </w:r>
      <w:r w:rsidRPr="0040644C">
        <w:rPr>
          <w:rFonts w:ascii="Times New Roman" w:hAnsi="Times New Roman" w:cs="Times New Roman"/>
          <w:i/>
          <w:iCs/>
          <w:sz w:val="24"/>
          <w:szCs w:val="24"/>
          <w:shd w:val="clear" w:color="auto" w:fill="FFFFFF"/>
        </w:rPr>
        <w:t>Clinics (Sao Paulo, Brazil)</w:t>
      </w:r>
      <w:r w:rsidRPr="0040644C">
        <w:rPr>
          <w:rFonts w:ascii="Times New Roman" w:hAnsi="Times New Roman" w:cs="Times New Roman"/>
          <w:sz w:val="24"/>
          <w:szCs w:val="24"/>
          <w:shd w:val="clear" w:color="auto" w:fill="FFFFFF"/>
        </w:rPr>
        <w:t>, </w:t>
      </w:r>
      <w:r w:rsidRPr="0040644C">
        <w:rPr>
          <w:rFonts w:ascii="Times New Roman" w:hAnsi="Times New Roman" w:cs="Times New Roman"/>
          <w:i/>
          <w:iCs/>
          <w:sz w:val="24"/>
          <w:szCs w:val="24"/>
          <w:shd w:val="clear" w:color="auto" w:fill="FFFFFF"/>
        </w:rPr>
        <w:t>73</w:t>
      </w:r>
      <w:r w:rsidRPr="0040644C">
        <w:rPr>
          <w:rFonts w:ascii="Times New Roman" w:hAnsi="Times New Roman" w:cs="Times New Roman"/>
          <w:sz w:val="24"/>
          <w:szCs w:val="24"/>
          <w:shd w:val="clear" w:color="auto" w:fill="FFFFFF"/>
        </w:rPr>
        <w:t>, e68. doi:10.6061/clinics/2018/e68</w:t>
      </w:r>
    </w:p>
    <w:p w:rsidR="00A929E0" w:rsidRPr="0040644C" w:rsidRDefault="00A929E0" w:rsidP="00D72A53">
      <w:pPr>
        <w:spacing w:line="480" w:lineRule="auto"/>
        <w:ind w:left="720" w:hanging="720"/>
        <w:rPr>
          <w:rFonts w:ascii="Times New Roman" w:hAnsi="Times New Roman" w:cs="Times New Roman"/>
          <w:sz w:val="24"/>
          <w:szCs w:val="24"/>
          <w:shd w:val="clear" w:color="auto" w:fill="FFFFFF"/>
        </w:rPr>
      </w:pPr>
      <w:r w:rsidRPr="0040644C">
        <w:rPr>
          <w:rStyle w:val="Strong"/>
          <w:rFonts w:ascii="Times New Roman" w:hAnsi="Times New Roman" w:cs="Times New Roman"/>
          <w:sz w:val="24"/>
          <w:szCs w:val="24"/>
          <w:shd w:val="clear" w:color="auto" w:fill="FFFFFF"/>
        </w:rPr>
        <w:t> </w:t>
      </w:r>
      <w:r w:rsidRPr="0040644C">
        <w:rPr>
          <w:rFonts w:ascii="Times New Roman" w:hAnsi="Times New Roman" w:cs="Times New Roman"/>
          <w:sz w:val="24"/>
          <w:szCs w:val="24"/>
          <w:shd w:val="clear" w:color="auto" w:fill="FFFFFF"/>
        </w:rPr>
        <w:t>Uhlenbusch N, Löwe B, Härter M, Schramm C, Weiler-Normann C, Depping MK (201</w:t>
      </w:r>
      <w:r w:rsidR="00965889" w:rsidRPr="0040644C">
        <w:rPr>
          <w:rFonts w:ascii="Times New Roman" w:hAnsi="Times New Roman" w:cs="Times New Roman"/>
          <w:sz w:val="24"/>
          <w:szCs w:val="24"/>
          <w:shd w:val="clear" w:color="auto" w:fill="FFFFFF"/>
        </w:rPr>
        <w:t>8</w:t>
      </w:r>
      <w:r w:rsidRPr="0040644C">
        <w:rPr>
          <w:rFonts w:ascii="Times New Roman" w:hAnsi="Times New Roman" w:cs="Times New Roman"/>
          <w:sz w:val="24"/>
          <w:szCs w:val="24"/>
          <w:shd w:val="clear" w:color="auto" w:fill="FFFFFF"/>
        </w:rPr>
        <w:t xml:space="preserve">) Depression and anxiety in patients with different rare chronic diseases: A cross-sectional study. PLoS ONE 14(2): e0211343. </w:t>
      </w:r>
      <w:hyperlink r:id="rId6" w:history="1">
        <w:r w:rsidRPr="0040644C">
          <w:rPr>
            <w:rStyle w:val="Hyperlink"/>
            <w:rFonts w:ascii="Times New Roman" w:hAnsi="Times New Roman" w:cs="Times New Roman"/>
            <w:color w:val="auto"/>
            <w:sz w:val="24"/>
            <w:szCs w:val="24"/>
            <w:shd w:val="clear" w:color="auto" w:fill="FFFFFF"/>
          </w:rPr>
          <w:t>https://doi.org/10.1371/journal.pone.0211343</w:t>
        </w:r>
      </w:hyperlink>
    </w:p>
    <w:p w:rsidR="00A929E0" w:rsidRPr="0040644C" w:rsidRDefault="00A929E0" w:rsidP="00D72A53">
      <w:pPr>
        <w:spacing w:line="480" w:lineRule="auto"/>
        <w:ind w:left="720" w:hanging="720"/>
        <w:rPr>
          <w:rFonts w:ascii="Times New Roman" w:eastAsia="Arial Unicode MS" w:hAnsi="Times New Roman" w:cs="Times New Roman"/>
          <w:sz w:val="24"/>
          <w:szCs w:val="24"/>
          <w:shd w:val="clear" w:color="auto" w:fill="FFFFFF"/>
        </w:rPr>
      </w:pPr>
      <w:r w:rsidRPr="0040644C">
        <w:rPr>
          <w:rFonts w:ascii="Times New Roman" w:eastAsia="Arial Unicode MS" w:hAnsi="Times New Roman" w:cs="Times New Roman"/>
          <w:sz w:val="24"/>
          <w:szCs w:val="24"/>
          <w:shd w:val="clear" w:color="auto" w:fill="FFFFFF"/>
        </w:rPr>
        <w:t>Sartorius, N., &amp; Schulze, H. (2015). </w:t>
      </w:r>
      <w:r w:rsidRPr="0040644C">
        <w:rPr>
          <w:rFonts w:ascii="Times New Roman" w:eastAsia="Arial Unicode MS" w:hAnsi="Times New Roman" w:cs="Times New Roman"/>
          <w:i/>
          <w:iCs/>
          <w:sz w:val="24"/>
          <w:szCs w:val="24"/>
          <w:shd w:val="clear" w:color="auto" w:fill="FFFFFF"/>
        </w:rPr>
        <w:t>Reducing the stigma of mental illness: A report from a global programme of the World Psychiatric Association</w:t>
      </w:r>
      <w:r w:rsidRPr="0040644C">
        <w:rPr>
          <w:rFonts w:ascii="Times New Roman" w:eastAsia="Arial Unicode MS" w:hAnsi="Times New Roman" w:cs="Times New Roman"/>
          <w:sz w:val="24"/>
          <w:szCs w:val="24"/>
          <w:shd w:val="clear" w:color="auto" w:fill="FFFFFF"/>
        </w:rPr>
        <w:t>. Cambridge: Cambridge University Press.</w:t>
      </w:r>
    </w:p>
    <w:p w:rsidR="00A929E0" w:rsidRPr="0040644C" w:rsidRDefault="00A929E0" w:rsidP="00D72A53">
      <w:pPr>
        <w:spacing w:line="480" w:lineRule="auto"/>
        <w:ind w:left="720" w:hanging="720"/>
        <w:rPr>
          <w:rFonts w:ascii="Times New Roman" w:hAnsi="Times New Roman" w:cs="Times New Roman"/>
          <w:sz w:val="24"/>
          <w:szCs w:val="24"/>
          <w:shd w:val="clear" w:color="auto" w:fill="FFFFFF"/>
        </w:rPr>
      </w:pPr>
      <w:r w:rsidRPr="0040644C">
        <w:rPr>
          <w:rFonts w:ascii="Times New Roman" w:hAnsi="Times New Roman" w:cs="Times New Roman"/>
          <w:sz w:val="24"/>
          <w:szCs w:val="24"/>
          <w:shd w:val="clear" w:color="auto" w:fill="FFFFFF"/>
        </w:rPr>
        <w:t>Von der Lippe, C., Diesen, P. S., &amp;Feragen, K. B. (2017). Living with a rare disorder: a systematic review of the qualitative literature. </w:t>
      </w:r>
      <w:r w:rsidRPr="0040644C">
        <w:rPr>
          <w:rFonts w:ascii="Times New Roman" w:hAnsi="Times New Roman" w:cs="Times New Roman"/>
          <w:i/>
          <w:iCs/>
          <w:sz w:val="24"/>
          <w:szCs w:val="24"/>
          <w:shd w:val="clear" w:color="auto" w:fill="FFFFFF"/>
        </w:rPr>
        <w:t>Molecular genetics &amp; genomic medicine</w:t>
      </w:r>
      <w:r w:rsidRPr="0040644C">
        <w:rPr>
          <w:rFonts w:ascii="Times New Roman" w:hAnsi="Times New Roman" w:cs="Times New Roman"/>
          <w:sz w:val="24"/>
          <w:szCs w:val="24"/>
          <w:shd w:val="clear" w:color="auto" w:fill="FFFFFF"/>
        </w:rPr>
        <w:t>, </w:t>
      </w:r>
      <w:r w:rsidRPr="0040644C">
        <w:rPr>
          <w:rFonts w:ascii="Times New Roman" w:hAnsi="Times New Roman" w:cs="Times New Roman"/>
          <w:i/>
          <w:iCs/>
          <w:sz w:val="24"/>
          <w:szCs w:val="24"/>
          <w:shd w:val="clear" w:color="auto" w:fill="FFFFFF"/>
        </w:rPr>
        <w:t>5</w:t>
      </w:r>
      <w:r w:rsidRPr="0040644C">
        <w:rPr>
          <w:rFonts w:ascii="Times New Roman" w:hAnsi="Times New Roman" w:cs="Times New Roman"/>
          <w:sz w:val="24"/>
          <w:szCs w:val="24"/>
          <w:shd w:val="clear" w:color="auto" w:fill="FFFFFF"/>
        </w:rPr>
        <w:t>(6), 758–773. doi:10.1002/mgg3.315</w:t>
      </w:r>
    </w:p>
    <w:p w:rsidR="00A929E0" w:rsidRPr="0040644C" w:rsidRDefault="00B61E67" w:rsidP="00D72A53">
      <w:pPr>
        <w:spacing w:line="480" w:lineRule="auto"/>
        <w:ind w:left="720" w:hanging="720"/>
        <w:rPr>
          <w:rFonts w:ascii="Times New Roman" w:hAnsi="Times New Roman" w:cs="Times New Roman"/>
          <w:sz w:val="24"/>
          <w:szCs w:val="24"/>
        </w:rPr>
      </w:pPr>
      <w:r w:rsidRPr="0040644C">
        <w:rPr>
          <w:rFonts w:ascii="Times New Roman" w:eastAsia="Arial Unicode MS" w:hAnsi="Times New Roman" w:cs="Times New Roman"/>
          <w:sz w:val="24"/>
          <w:szCs w:val="24"/>
          <w:shd w:val="clear" w:color="auto" w:fill="FFFFFF"/>
        </w:rPr>
        <w:t>Weinstein, J. N., &amp;</w:t>
      </w:r>
      <w:r w:rsidR="00A929E0" w:rsidRPr="0040644C">
        <w:rPr>
          <w:rFonts w:ascii="Times New Roman" w:eastAsia="Arial Unicode MS" w:hAnsi="Times New Roman" w:cs="Times New Roman"/>
          <w:sz w:val="24"/>
          <w:szCs w:val="24"/>
          <w:shd w:val="clear" w:color="auto" w:fill="FFFFFF"/>
        </w:rPr>
        <w:t>Geller, A., (2017). </w:t>
      </w:r>
      <w:r w:rsidR="00A929E0" w:rsidRPr="0040644C">
        <w:rPr>
          <w:rFonts w:ascii="Times New Roman" w:eastAsia="Arial Unicode MS" w:hAnsi="Times New Roman" w:cs="Times New Roman"/>
          <w:i/>
          <w:iCs/>
          <w:sz w:val="24"/>
          <w:szCs w:val="24"/>
          <w:shd w:val="clear" w:color="auto" w:fill="FFFFFF"/>
        </w:rPr>
        <w:t>Communities in action: Pathways to health equity</w:t>
      </w:r>
      <w:r w:rsidR="00A929E0" w:rsidRPr="0040644C">
        <w:rPr>
          <w:rFonts w:ascii="Times New Roman" w:eastAsia="Arial Unicode MS" w:hAnsi="Times New Roman" w:cs="Times New Roman"/>
          <w:sz w:val="24"/>
          <w:szCs w:val="24"/>
          <w:shd w:val="clear" w:color="auto" w:fill="FFFFFF"/>
        </w:rPr>
        <w:t>. Washington, DC: The National Academies Press.</w:t>
      </w:r>
    </w:p>
    <w:sectPr w:rsidR="00A929E0" w:rsidRPr="0040644C" w:rsidSect="009734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B4F" w:rsidRDefault="007F3B4F" w:rsidP="00973441">
      <w:pPr>
        <w:spacing w:after="0" w:line="240" w:lineRule="auto"/>
      </w:pPr>
      <w:r>
        <w:separator/>
      </w:r>
    </w:p>
  </w:endnote>
  <w:endnote w:type="continuationSeparator" w:id="1">
    <w:p w:rsidR="007F3B4F" w:rsidRDefault="007F3B4F" w:rsidP="009734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B4F" w:rsidRDefault="007F3B4F" w:rsidP="00973441">
      <w:pPr>
        <w:spacing w:after="0" w:line="240" w:lineRule="auto"/>
      </w:pPr>
      <w:r>
        <w:separator/>
      </w:r>
    </w:p>
  </w:footnote>
  <w:footnote w:type="continuationSeparator" w:id="1">
    <w:p w:rsidR="007F3B4F" w:rsidRDefault="007F3B4F" w:rsidP="009734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41" w:rsidRDefault="00973441">
    <w:pPr>
      <w:pStyle w:val="Header"/>
    </w:pPr>
    <w:r w:rsidRPr="00973441">
      <w:rPr>
        <w:rFonts w:ascii="Times New Roman" w:hAnsi="Times New Roman" w:cs="Times New Roman"/>
        <w:color w:val="1D1D1D"/>
        <w:sz w:val="24"/>
        <w:szCs w:val="24"/>
        <w:shd w:val="clear" w:color="auto" w:fill="FFFFFF"/>
      </w:rPr>
      <w:t>STIGMAS IN THE HEALTH CARE FIELD</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00A0237D" w:rsidRPr="00973441">
      <w:rPr>
        <w:rFonts w:ascii="Times New Roman" w:hAnsi="Times New Roman" w:cs="Times New Roman"/>
        <w:color w:val="1D1D1D"/>
        <w:sz w:val="24"/>
        <w:szCs w:val="24"/>
        <w:shd w:val="clear" w:color="auto" w:fill="FFFFFF"/>
      </w:rPr>
      <w:fldChar w:fldCharType="begin"/>
    </w:r>
    <w:r w:rsidRPr="00973441">
      <w:rPr>
        <w:rFonts w:ascii="Times New Roman" w:hAnsi="Times New Roman" w:cs="Times New Roman"/>
        <w:color w:val="1D1D1D"/>
        <w:sz w:val="24"/>
        <w:szCs w:val="24"/>
        <w:shd w:val="clear" w:color="auto" w:fill="FFFFFF"/>
      </w:rPr>
      <w:instrText xml:space="preserve"> PAGE   \* MERGEFORMAT </w:instrText>
    </w:r>
    <w:r w:rsidR="00A0237D" w:rsidRPr="00973441">
      <w:rPr>
        <w:rFonts w:ascii="Times New Roman" w:hAnsi="Times New Roman" w:cs="Times New Roman"/>
        <w:color w:val="1D1D1D"/>
        <w:sz w:val="24"/>
        <w:szCs w:val="24"/>
        <w:shd w:val="clear" w:color="auto" w:fill="FFFFFF"/>
      </w:rPr>
      <w:fldChar w:fldCharType="separate"/>
    </w:r>
    <w:r w:rsidR="0045595A">
      <w:rPr>
        <w:rFonts w:ascii="Times New Roman" w:hAnsi="Times New Roman" w:cs="Times New Roman"/>
        <w:noProof/>
        <w:color w:val="1D1D1D"/>
        <w:sz w:val="24"/>
        <w:szCs w:val="24"/>
        <w:shd w:val="clear" w:color="auto" w:fill="FFFFFF"/>
      </w:rPr>
      <w:t>9</w:t>
    </w:r>
    <w:r w:rsidR="00A0237D" w:rsidRPr="00973441">
      <w:rPr>
        <w:rFonts w:ascii="Times New Roman" w:hAnsi="Times New Roman" w:cs="Times New Roman"/>
        <w:noProof/>
        <w:color w:val="1D1D1D"/>
        <w:sz w:val="24"/>
        <w:szCs w:val="24"/>
        <w:shd w:val="clear" w:color="auto" w:fill="FFFFF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41" w:rsidRPr="00973441" w:rsidRDefault="00973441">
    <w:pPr>
      <w:pStyle w:val="Header"/>
      <w:rPr>
        <w:rFonts w:ascii="Times New Roman" w:hAnsi="Times New Roman" w:cs="Times New Roman"/>
        <w:sz w:val="24"/>
        <w:szCs w:val="24"/>
      </w:rPr>
    </w:pPr>
    <w:r w:rsidRPr="00973441">
      <w:rPr>
        <w:rFonts w:ascii="Times New Roman" w:hAnsi="Times New Roman" w:cs="Times New Roman"/>
        <w:sz w:val="24"/>
        <w:szCs w:val="24"/>
      </w:rPr>
      <w:t xml:space="preserve">Running Head: </w:t>
    </w:r>
    <w:r w:rsidRPr="00973441">
      <w:rPr>
        <w:rFonts w:ascii="Times New Roman" w:hAnsi="Times New Roman" w:cs="Times New Roman"/>
        <w:color w:val="1D1D1D"/>
        <w:sz w:val="24"/>
        <w:szCs w:val="24"/>
        <w:shd w:val="clear" w:color="auto" w:fill="FFFFFF"/>
      </w:rPr>
      <w:t>STIGMAS IN THE HEALTH CARE FIELD</w:t>
    </w:r>
    <w:r>
      <w:rPr>
        <w:rFonts w:ascii="Times New Roman" w:hAnsi="Times New Roman" w:cs="Times New Roman"/>
        <w:color w:val="1D1D1D"/>
        <w:sz w:val="24"/>
        <w:szCs w:val="24"/>
        <w:shd w:val="clear" w:color="auto" w:fill="FFFFFF"/>
      </w:rPr>
      <w:tab/>
    </w:r>
    <w:r w:rsidR="00A0237D" w:rsidRPr="00973441">
      <w:rPr>
        <w:rFonts w:ascii="Times New Roman" w:hAnsi="Times New Roman" w:cs="Times New Roman"/>
        <w:color w:val="1D1D1D"/>
        <w:sz w:val="24"/>
        <w:szCs w:val="24"/>
        <w:shd w:val="clear" w:color="auto" w:fill="FFFFFF"/>
      </w:rPr>
      <w:fldChar w:fldCharType="begin"/>
    </w:r>
    <w:r w:rsidRPr="00973441">
      <w:rPr>
        <w:rFonts w:ascii="Times New Roman" w:hAnsi="Times New Roman" w:cs="Times New Roman"/>
        <w:color w:val="1D1D1D"/>
        <w:sz w:val="24"/>
        <w:szCs w:val="24"/>
        <w:shd w:val="clear" w:color="auto" w:fill="FFFFFF"/>
      </w:rPr>
      <w:instrText xml:space="preserve"> PAGE   \* MERGEFORMAT </w:instrText>
    </w:r>
    <w:r w:rsidR="00A0237D" w:rsidRPr="00973441">
      <w:rPr>
        <w:rFonts w:ascii="Times New Roman" w:hAnsi="Times New Roman" w:cs="Times New Roman"/>
        <w:color w:val="1D1D1D"/>
        <w:sz w:val="24"/>
        <w:szCs w:val="24"/>
        <w:shd w:val="clear" w:color="auto" w:fill="FFFFFF"/>
      </w:rPr>
      <w:fldChar w:fldCharType="separate"/>
    </w:r>
    <w:r w:rsidR="00833A55">
      <w:rPr>
        <w:rFonts w:ascii="Times New Roman" w:hAnsi="Times New Roman" w:cs="Times New Roman"/>
        <w:noProof/>
        <w:color w:val="1D1D1D"/>
        <w:sz w:val="24"/>
        <w:szCs w:val="24"/>
        <w:shd w:val="clear" w:color="auto" w:fill="FFFFFF"/>
      </w:rPr>
      <w:t>1</w:t>
    </w:r>
    <w:r w:rsidR="00A0237D" w:rsidRPr="00973441">
      <w:rPr>
        <w:rFonts w:ascii="Times New Roman" w:hAnsi="Times New Roman" w:cs="Times New Roman"/>
        <w:noProof/>
        <w:color w:val="1D1D1D"/>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LQwNjA0s7QwMjKwMDZS0lEKTi0uzszPAykwrAUAcKZoTywAAAA="/>
  </w:docVars>
  <w:rsids>
    <w:rsidRoot w:val="00973441"/>
    <w:rsid w:val="0007050D"/>
    <w:rsid w:val="00227492"/>
    <w:rsid w:val="00254C3B"/>
    <w:rsid w:val="003F6EDF"/>
    <w:rsid w:val="0040644C"/>
    <w:rsid w:val="0045595A"/>
    <w:rsid w:val="00495F0D"/>
    <w:rsid w:val="004A2E70"/>
    <w:rsid w:val="00552CE1"/>
    <w:rsid w:val="0059226A"/>
    <w:rsid w:val="005E4194"/>
    <w:rsid w:val="006260B7"/>
    <w:rsid w:val="006C5251"/>
    <w:rsid w:val="00703456"/>
    <w:rsid w:val="00730715"/>
    <w:rsid w:val="007C7973"/>
    <w:rsid w:val="007F3B4F"/>
    <w:rsid w:val="00833A55"/>
    <w:rsid w:val="00854126"/>
    <w:rsid w:val="00857EDF"/>
    <w:rsid w:val="00965889"/>
    <w:rsid w:val="00973441"/>
    <w:rsid w:val="00A0237D"/>
    <w:rsid w:val="00A87986"/>
    <w:rsid w:val="00A929E0"/>
    <w:rsid w:val="00B06018"/>
    <w:rsid w:val="00B0797D"/>
    <w:rsid w:val="00B366A6"/>
    <w:rsid w:val="00B61E67"/>
    <w:rsid w:val="00BB05DB"/>
    <w:rsid w:val="00C41333"/>
    <w:rsid w:val="00CE17DD"/>
    <w:rsid w:val="00CF634D"/>
    <w:rsid w:val="00D72A53"/>
    <w:rsid w:val="00E938BC"/>
    <w:rsid w:val="00E95FF6"/>
    <w:rsid w:val="00EB7D34"/>
    <w:rsid w:val="00F305B7"/>
    <w:rsid w:val="00F404A7"/>
    <w:rsid w:val="00F45C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3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441"/>
  </w:style>
  <w:style w:type="paragraph" w:styleId="Footer">
    <w:name w:val="footer"/>
    <w:basedOn w:val="Normal"/>
    <w:link w:val="FooterChar"/>
    <w:uiPriority w:val="99"/>
    <w:unhideWhenUsed/>
    <w:rsid w:val="00973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441"/>
  </w:style>
  <w:style w:type="character" w:styleId="Strong">
    <w:name w:val="Strong"/>
    <w:basedOn w:val="DefaultParagraphFont"/>
    <w:uiPriority w:val="22"/>
    <w:qFormat/>
    <w:rsid w:val="00A929E0"/>
    <w:rPr>
      <w:b/>
      <w:bCs/>
    </w:rPr>
  </w:style>
  <w:style w:type="character" w:styleId="Hyperlink">
    <w:name w:val="Hyperlink"/>
    <w:basedOn w:val="DefaultParagraphFont"/>
    <w:uiPriority w:val="99"/>
    <w:unhideWhenUsed/>
    <w:rsid w:val="00A929E0"/>
    <w:rPr>
      <w:color w:val="0563C1" w:themeColor="hyperlink"/>
      <w:u w:val="single"/>
    </w:rPr>
  </w:style>
  <w:style w:type="paragraph" w:styleId="NormalWeb">
    <w:name w:val="Normal (Web)"/>
    <w:basedOn w:val="Normal"/>
    <w:uiPriority w:val="99"/>
    <w:unhideWhenUsed/>
    <w:rsid w:val="00F45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58377640">
      <w:bodyDiv w:val="1"/>
      <w:marLeft w:val="0"/>
      <w:marRight w:val="0"/>
      <w:marTop w:val="0"/>
      <w:marBottom w:val="0"/>
      <w:divBdr>
        <w:top w:val="none" w:sz="0" w:space="0" w:color="auto"/>
        <w:left w:val="none" w:sz="0" w:space="0" w:color="auto"/>
        <w:bottom w:val="none" w:sz="0" w:space="0" w:color="auto"/>
        <w:right w:val="none" w:sz="0" w:space="0" w:color="auto"/>
      </w:divBdr>
    </w:div>
    <w:div w:id="742802695">
      <w:bodyDiv w:val="1"/>
      <w:marLeft w:val="0"/>
      <w:marRight w:val="0"/>
      <w:marTop w:val="0"/>
      <w:marBottom w:val="0"/>
      <w:divBdr>
        <w:top w:val="none" w:sz="0" w:space="0" w:color="auto"/>
        <w:left w:val="none" w:sz="0" w:space="0" w:color="auto"/>
        <w:bottom w:val="none" w:sz="0" w:space="0" w:color="auto"/>
        <w:right w:val="none" w:sz="0" w:space="0" w:color="auto"/>
      </w:divBdr>
    </w:div>
    <w:div w:id="941692586">
      <w:bodyDiv w:val="1"/>
      <w:marLeft w:val="0"/>
      <w:marRight w:val="0"/>
      <w:marTop w:val="0"/>
      <w:marBottom w:val="0"/>
      <w:divBdr>
        <w:top w:val="none" w:sz="0" w:space="0" w:color="auto"/>
        <w:left w:val="none" w:sz="0" w:space="0" w:color="auto"/>
        <w:bottom w:val="none" w:sz="0" w:space="0" w:color="auto"/>
        <w:right w:val="none" w:sz="0" w:space="0" w:color="auto"/>
      </w:divBdr>
    </w:div>
    <w:div w:id="155283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1/journal.pone.021134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9</Pages>
  <Words>2068</Words>
  <Characters>11792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32</cp:revision>
  <dcterms:created xsi:type="dcterms:W3CDTF">2019-12-03T00:16:00Z</dcterms:created>
  <dcterms:modified xsi:type="dcterms:W3CDTF">2019-12-03T07:37:00Z</dcterms:modified>
</cp:coreProperties>
</file>